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768AE" w14:textId="62654B2F" w:rsidR="00394F30" w:rsidRPr="00394F30" w:rsidRDefault="00394F30" w:rsidP="00892A97">
      <w:pPr>
        <w:jc w:val="center"/>
        <w:rPr>
          <w:rFonts w:ascii="Tahoma" w:hAnsi="Tahoma" w:cs="Tahoma"/>
          <w:b/>
          <w:bCs/>
          <w:sz w:val="28"/>
          <w:szCs w:val="28"/>
        </w:rPr>
      </w:pPr>
      <w:bookmarkStart w:id="0" w:name="_GoBack"/>
      <w:bookmarkEnd w:id="0"/>
      <w:r w:rsidRPr="00394F30"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63022C4E" wp14:editId="656A8B31">
            <wp:extent cx="1343025" cy="1247775"/>
            <wp:effectExtent l="0" t="0" r="9525" b="9525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D25D4E" w14:textId="3377BE31" w:rsidR="005A432F" w:rsidRPr="00394F30" w:rsidRDefault="005A432F" w:rsidP="00892A97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394F30">
        <w:rPr>
          <w:rFonts w:ascii="Tahoma" w:hAnsi="Tahoma" w:cs="Tahoma"/>
          <w:b/>
          <w:bCs/>
          <w:sz w:val="28"/>
          <w:szCs w:val="28"/>
          <w:u w:val="single"/>
        </w:rPr>
        <w:t>REPUBLIC OF KENYA</w:t>
      </w:r>
    </w:p>
    <w:p w14:paraId="176D5AD2" w14:textId="2B7C83D2" w:rsidR="005A432F" w:rsidRPr="00394F30" w:rsidRDefault="005A432F" w:rsidP="00892A97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394F30">
        <w:rPr>
          <w:rFonts w:ascii="Tahoma" w:hAnsi="Tahoma" w:cs="Tahoma"/>
          <w:b/>
          <w:bCs/>
          <w:sz w:val="28"/>
          <w:szCs w:val="28"/>
          <w:u w:val="single"/>
        </w:rPr>
        <w:t>IN THE HIGH COURT OF KENYA AT NAIROBI</w:t>
      </w:r>
    </w:p>
    <w:p w14:paraId="397259FA" w14:textId="6BC8E50C" w:rsidR="005A432F" w:rsidRPr="00394F30" w:rsidRDefault="005A432F" w:rsidP="00892A97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394F30">
        <w:rPr>
          <w:rFonts w:ascii="Tahoma" w:hAnsi="Tahoma" w:cs="Tahoma"/>
          <w:b/>
          <w:bCs/>
          <w:sz w:val="28"/>
          <w:szCs w:val="28"/>
          <w:u w:val="single"/>
        </w:rPr>
        <w:t>CIVIL SUIT NO</w:t>
      </w:r>
      <w:r w:rsidR="00394F30" w:rsidRPr="00394F30">
        <w:rPr>
          <w:rFonts w:ascii="Tahoma" w:hAnsi="Tahoma" w:cs="Tahoma"/>
          <w:b/>
          <w:bCs/>
          <w:sz w:val="28"/>
          <w:szCs w:val="28"/>
          <w:u w:val="single"/>
        </w:rPr>
        <w:t>.</w:t>
      </w:r>
      <w:r w:rsidRPr="00394F30">
        <w:rPr>
          <w:rFonts w:ascii="Tahoma" w:hAnsi="Tahoma" w:cs="Tahoma"/>
          <w:b/>
          <w:bCs/>
          <w:sz w:val="28"/>
          <w:szCs w:val="28"/>
          <w:u w:val="single"/>
        </w:rPr>
        <w:t xml:space="preserve"> 46 OF 2011(OS)</w:t>
      </w:r>
    </w:p>
    <w:p w14:paraId="6D4ADB38" w14:textId="77777777" w:rsidR="00394F30" w:rsidRPr="00394F30" w:rsidRDefault="00394F30" w:rsidP="00892A97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EEEAFE1" w14:textId="70B1834A" w:rsidR="005A432F" w:rsidRPr="00394F30" w:rsidRDefault="005A432F" w:rsidP="00892A97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394F30">
        <w:rPr>
          <w:rFonts w:ascii="Tahoma" w:hAnsi="Tahoma" w:cs="Tahoma"/>
          <w:b/>
          <w:bCs/>
          <w:sz w:val="28"/>
          <w:szCs w:val="28"/>
        </w:rPr>
        <w:t>CATHERINE JELUGET KIPLAGAT</w:t>
      </w:r>
      <w:r w:rsidR="00394F30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394F30">
        <w:rPr>
          <w:rFonts w:ascii="Tahoma" w:hAnsi="Tahoma" w:cs="Tahoma"/>
          <w:b/>
          <w:bCs/>
          <w:sz w:val="28"/>
          <w:szCs w:val="28"/>
        </w:rPr>
        <w:t>…………………</w:t>
      </w:r>
      <w:proofErr w:type="gramStart"/>
      <w:r w:rsidRPr="00394F30">
        <w:rPr>
          <w:rFonts w:ascii="Tahoma" w:hAnsi="Tahoma" w:cs="Tahoma"/>
          <w:b/>
          <w:bCs/>
          <w:sz w:val="28"/>
          <w:szCs w:val="28"/>
        </w:rPr>
        <w:t>….</w:t>
      </w:r>
      <w:r w:rsidR="00394F30">
        <w:rPr>
          <w:rFonts w:ascii="Tahoma" w:hAnsi="Tahoma" w:cs="Tahoma"/>
          <w:b/>
          <w:bCs/>
          <w:sz w:val="28"/>
          <w:szCs w:val="28"/>
        </w:rPr>
        <w:t>.</w:t>
      </w:r>
      <w:proofErr w:type="gramEnd"/>
      <w:r w:rsidR="00394F30">
        <w:rPr>
          <w:rFonts w:ascii="Tahoma" w:hAnsi="Tahoma" w:cs="Tahoma"/>
          <w:b/>
          <w:bCs/>
          <w:sz w:val="28"/>
          <w:szCs w:val="28"/>
        </w:rPr>
        <w:t xml:space="preserve"> </w:t>
      </w:r>
      <w:r w:rsidR="00AA54A6">
        <w:rPr>
          <w:rFonts w:ascii="Tahoma" w:hAnsi="Tahoma" w:cs="Tahoma"/>
          <w:b/>
          <w:bCs/>
          <w:sz w:val="28"/>
          <w:szCs w:val="28"/>
        </w:rPr>
        <w:t>RESPONDENT</w:t>
      </w:r>
    </w:p>
    <w:p w14:paraId="3DD126BD" w14:textId="77777777" w:rsidR="005A432F" w:rsidRPr="00394F30" w:rsidRDefault="005A432F" w:rsidP="00892A97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394F30">
        <w:rPr>
          <w:rFonts w:ascii="Tahoma" w:hAnsi="Tahoma" w:cs="Tahoma"/>
          <w:b/>
          <w:bCs/>
          <w:sz w:val="28"/>
          <w:szCs w:val="28"/>
        </w:rPr>
        <w:t>VERSES</w:t>
      </w:r>
    </w:p>
    <w:p w14:paraId="4A19C7C2" w14:textId="6752653C" w:rsidR="005A432F" w:rsidRPr="00394F30" w:rsidRDefault="005A432F" w:rsidP="00892A97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394F30">
        <w:rPr>
          <w:rFonts w:ascii="Tahoma" w:hAnsi="Tahoma" w:cs="Tahoma"/>
          <w:b/>
          <w:bCs/>
          <w:sz w:val="28"/>
          <w:szCs w:val="28"/>
        </w:rPr>
        <w:t>KENNETH KIPLAGAT</w:t>
      </w:r>
      <w:r w:rsidR="00394F30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394F30">
        <w:rPr>
          <w:rFonts w:ascii="Tahoma" w:hAnsi="Tahoma" w:cs="Tahoma"/>
          <w:b/>
          <w:bCs/>
          <w:sz w:val="28"/>
          <w:szCs w:val="28"/>
        </w:rPr>
        <w:t>……………</w:t>
      </w:r>
      <w:r w:rsidR="00FD34DA" w:rsidRPr="00394F30">
        <w:rPr>
          <w:rFonts w:ascii="Tahoma" w:hAnsi="Tahoma" w:cs="Tahoma"/>
          <w:b/>
          <w:bCs/>
          <w:sz w:val="28"/>
          <w:szCs w:val="28"/>
        </w:rPr>
        <w:t>……………</w:t>
      </w:r>
      <w:r w:rsidRPr="00394F30">
        <w:rPr>
          <w:rFonts w:ascii="Tahoma" w:hAnsi="Tahoma" w:cs="Tahoma"/>
          <w:b/>
          <w:bCs/>
          <w:sz w:val="28"/>
          <w:szCs w:val="28"/>
        </w:rPr>
        <w:t>…………….</w:t>
      </w:r>
      <w:r w:rsidR="00394F30">
        <w:rPr>
          <w:rFonts w:ascii="Tahoma" w:hAnsi="Tahoma" w:cs="Tahoma"/>
          <w:b/>
          <w:bCs/>
          <w:sz w:val="28"/>
          <w:szCs w:val="28"/>
        </w:rPr>
        <w:t xml:space="preserve"> </w:t>
      </w:r>
      <w:r w:rsidR="007E7278">
        <w:rPr>
          <w:rFonts w:ascii="Tahoma" w:hAnsi="Tahoma" w:cs="Tahoma"/>
          <w:b/>
          <w:bCs/>
          <w:sz w:val="28"/>
          <w:szCs w:val="28"/>
        </w:rPr>
        <w:t>APPLICANT</w:t>
      </w:r>
    </w:p>
    <w:p w14:paraId="5D0E2D75" w14:textId="77777777" w:rsidR="00394F30" w:rsidRDefault="00394F30" w:rsidP="00892A97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0404EBC3" w14:textId="03F2D9EB" w:rsidR="005A432F" w:rsidRPr="00394F30" w:rsidRDefault="005A432F" w:rsidP="00892A97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394F30">
        <w:rPr>
          <w:rFonts w:ascii="Tahoma" w:hAnsi="Tahoma" w:cs="Tahoma"/>
          <w:b/>
          <w:bCs/>
          <w:sz w:val="28"/>
          <w:szCs w:val="28"/>
          <w:u w:val="single"/>
        </w:rPr>
        <w:t>RULING</w:t>
      </w:r>
    </w:p>
    <w:p w14:paraId="00509F60" w14:textId="62517DEA" w:rsidR="00FD7E9E" w:rsidRPr="00C45F71" w:rsidRDefault="00C45F71" w:rsidP="00C45F71">
      <w:pPr>
        <w:spacing w:line="360" w:lineRule="auto"/>
        <w:ind w:left="72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1.</w:t>
      </w:r>
      <w:r>
        <w:rPr>
          <w:rFonts w:ascii="Tahoma" w:hAnsi="Tahoma" w:cs="Tahoma"/>
          <w:sz w:val="28"/>
          <w:szCs w:val="28"/>
        </w:rPr>
        <w:tab/>
      </w:r>
      <w:r w:rsidR="00FD7E9E" w:rsidRPr="00C45F71">
        <w:rPr>
          <w:rFonts w:ascii="Tahoma" w:hAnsi="Tahoma" w:cs="Tahoma"/>
          <w:sz w:val="28"/>
          <w:szCs w:val="28"/>
        </w:rPr>
        <w:t xml:space="preserve">This ruling relates to the application dated </w:t>
      </w:r>
      <w:r w:rsidR="00FD7E9E" w:rsidRPr="00FD4314">
        <w:rPr>
          <w:rFonts w:ascii="Tahoma" w:hAnsi="Tahoma" w:cs="Tahoma"/>
          <w:b/>
          <w:sz w:val="28"/>
          <w:szCs w:val="28"/>
        </w:rPr>
        <w:t>2</w:t>
      </w:r>
      <w:r w:rsidR="00053222">
        <w:rPr>
          <w:rFonts w:ascii="Tahoma" w:hAnsi="Tahoma" w:cs="Tahoma"/>
          <w:b/>
          <w:sz w:val="28"/>
          <w:szCs w:val="28"/>
        </w:rPr>
        <w:t>2</w:t>
      </w:r>
      <w:r w:rsidR="00053222" w:rsidRPr="00053222">
        <w:rPr>
          <w:rFonts w:ascii="Tahoma" w:hAnsi="Tahoma" w:cs="Tahoma"/>
          <w:b/>
          <w:sz w:val="28"/>
          <w:szCs w:val="28"/>
          <w:vertAlign w:val="superscript"/>
        </w:rPr>
        <w:t>nd</w:t>
      </w:r>
      <w:r w:rsidR="00053222">
        <w:rPr>
          <w:rFonts w:ascii="Tahoma" w:hAnsi="Tahoma" w:cs="Tahoma"/>
          <w:b/>
          <w:sz w:val="28"/>
          <w:szCs w:val="28"/>
        </w:rPr>
        <w:t xml:space="preserve"> </w:t>
      </w:r>
      <w:r w:rsidR="00FD7E9E" w:rsidRPr="00FD4314">
        <w:rPr>
          <w:rFonts w:ascii="Tahoma" w:hAnsi="Tahoma" w:cs="Tahoma"/>
          <w:b/>
          <w:sz w:val="28"/>
          <w:szCs w:val="28"/>
        </w:rPr>
        <w:t>February, 2024</w:t>
      </w:r>
      <w:r w:rsidR="00FD7E9E" w:rsidRPr="00C45F71">
        <w:rPr>
          <w:rFonts w:ascii="Tahoma" w:hAnsi="Tahoma" w:cs="Tahoma"/>
          <w:sz w:val="28"/>
          <w:szCs w:val="28"/>
        </w:rPr>
        <w:t xml:space="preserve"> filed by the </w:t>
      </w:r>
      <w:r w:rsidR="007E7278">
        <w:rPr>
          <w:rFonts w:ascii="Tahoma" w:hAnsi="Tahoma" w:cs="Tahoma"/>
          <w:sz w:val="28"/>
          <w:szCs w:val="28"/>
        </w:rPr>
        <w:t>Applicant</w:t>
      </w:r>
      <w:r w:rsidR="00FD7E9E" w:rsidRPr="00C45F71">
        <w:rPr>
          <w:rFonts w:ascii="Tahoma" w:hAnsi="Tahoma" w:cs="Tahoma"/>
          <w:sz w:val="28"/>
          <w:szCs w:val="28"/>
        </w:rPr>
        <w:t xml:space="preserve">, Kenneth Kiplagat seeking for </w:t>
      </w:r>
      <w:r w:rsidR="00FD7E9E" w:rsidRPr="00FD4314">
        <w:rPr>
          <w:rFonts w:ascii="Tahoma" w:hAnsi="Tahoma" w:cs="Tahoma"/>
          <w:b/>
          <w:sz w:val="28"/>
          <w:szCs w:val="28"/>
        </w:rPr>
        <w:t xml:space="preserve">ORDERS </w:t>
      </w:r>
      <w:proofErr w:type="gramStart"/>
      <w:r w:rsidR="00FD7E9E" w:rsidRPr="00FD4314">
        <w:rPr>
          <w:rFonts w:ascii="Tahoma" w:hAnsi="Tahoma" w:cs="Tahoma"/>
          <w:b/>
          <w:sz w:val="28"/>
          <w:szCs w:val="28"/>
        </w:rPr>
        <w:t>THAT:</w:t>
      </w:r>
      <w:r w:rsidR="0086351C">
        <w:rPr>
          <w:rFonts w:ascii="Tahoma" w:hAnsi="Tahoma" w:cs="Tahoma"/>
          <w:b/>
          <w:sz w:val="28"/>
          <w:szCs w:val="28"/>
        </w:rPr>
        <w:t>-</w:t>
      </w:r>
      <w:proofErr w:type="gramEnd"/>
    </w:p>
    <w:p w14:paraId="2FFEDD53" w14:textId="03BD9D0A" w:rsidR="00FD7E9E" w:rsidRPr="00394F30" w:rsidRDefault="00F92944" w:rsidP="003B3707">
      <w:pPr>
        <w:pStyle w:val="ListParagraph"/>
        <w:spacing w:line="360" w:lineRule="auto"/>
        <w:ind w:left="777"/>
        <w:jc w:val="both"/>
        <w:rPr>
          <w:rFonts w:ascii="Tahoma" w:hAnsi="Tahoma" w:cs="Tahoma"/>
          <w:b/>
          <w:bCs/>
          <w:sz w:val="28"/>
          <w:szCs w:val="28"/>
        </w:rPr>
      </w:pPr>
      <w:r w:rsidRPr="00394F30">
        <w:rPr>
          <w:rFonts w:ascii="Tahoma" w:hAnsi="Tahoma" w:cs="Tahoma"/>
          <w:b/>
          <w:bCs/>
          <w:sz w:val="28"/>
          <w:szCs w:val="28"/>
        </w:rPr>
        <w:t>(a)</w:t>
      </w:r>
      <w:r w:rsidR="00C45F71">
        <w:rPr>
          <w:rFonts w:ascii="Tahoma" w:hAnsi="Tahoma" w:cs="Tahoma"/>
          <w:b/>
          <w:bCs/>
          <w:sz w:val="28"/>
          <w:szCs w:val="28"/>
        </w:rPr>
        <w:tab/>
      </w:r>
      <w:r w:rsidR="00FD7E9E" w:rsidRPr="00394F30">
        <w:rPr>
          <w:rFonts w:ascii="Tahoma" w:hAnsi="Tahoma" w:cs="Tahoma"/>
          <w:b/>
          <w:bCs/>
          <w:sz w:val="28"/>
          <w:szCs w:val="28"/>
        </w:rPr>
        <w:t>Spent.</w:t>
      </w:r>
    </w:p>
    <w:p w14:paraId="5F7D7C83" w14:textId="11B40508" w:rsidR="00FD7E9E" w:rsidRPr="00394F30" w:rsidRDefault="00F92944" w:rsidP="00C45F71">
      <w:pPr>
        <w:pStyle w:val="ListParagraph"/>
        <w:spacing w:line="360" w:lineRule="auto"/>
        <w:ind w:left="1437" w:hanging="660"/>
        <w:jc w:val="both"/>
        <w:rPr>
          <w:rFonts w:ascii="Tahoma" w:hAnsi="Tahoma" w:cs="Tahoma"/>
          <w:b/>
          <w:bCs/>
          <w:sz w:val="28"/>
          <w:szCs w:val="28"/>
        </w:rPr>
      </w:pPr>
      <w:r w:rsidRPr="00394F30">
        <w:rPr>
          <w:rFonts w:ascii="Tahoma" w:hAnsi="Tahoma" w:cs="Tahoma"/>
          <w:b/>
          <w:bCs/>
          <w:sz w:val="28"/>
          <w:szCs w:val="28"/>
        </w:rPr>
        <w:t>(b)</w:t>
      </w:r>
      <w:r w:rsidR="00C45F71">
        <w:rPr>
          <w:rFonts w:ascii="Tahoma" w:hAnsi="Tahoma" w:cs="Tahoma"/>
          <w:b/>
          <w:bCs/>
          <w:sz w:val="28"/>
          <w:szCs w:val="28"/>
        </w:rPr>
        <w:tab/>
      </w:r>
      <w:r w:rsidR="00FD7E9E" w:rsidRPr="00394F30">
        <w:rPr>
          <w:rFonts w:ascii="Tahoma" w:hAnsi="Tahoma" w:cs="Tahoma"/>
          <w:b/>
          <w:bCs/>
          <w:sz w:val="28"/>
          <w:szCs w:val="28"/>
        </w:rPr>
        <w:t xml:space="preserve">Pending the hearing and determination of this application, this </w:t>
      </w:r>
      <w:proofErr w:type="spellStart"/>
      <w:r w:rsidR="00FD7E9E" w:rsidRPr="00394F30">
        <w:rPr>
          <w:rFonts w:ascii="Tahoma" w:hAnsi="Tahoma" w:cs="Tahoma"/>
          <w:b/>
          <w:bCs/>
          <w:sz w:val="28"/>
          <w:szCs w:val="28"/>
        </w:rPr>
        <w:t>honourable</w:t>
      </w:r>
      <w:proofErr w:type="spellEnd"/>
      <w:r w:rsidR="00FD7E9E" w:rsidRPr="00394F30">
        <w:rPr>
          <w:rFonts w:ascii="Tahoma" w:hAnsi="Tahoma" w:cs="Tahoma"/>
          <w:b/>
          <w:bCs/>
          <w:sz w:val="28"/>
          <w:szCs w:val="28"/>
        </w:rPr>
        <w:t xml:space="preserve"> court be pleased to issue orders of injunction restraining the Plaintiff/ </w:t>
      </w:r>
      <w:r w:rsidR="00AA54A6">
        <w:rPr>
          <w:rFonts w:ascii="Tahoma" w:hAnsi="Tahoma" w:cs="Tahoma"/>
          <w:b/>
          <w:bCs/>
          <w:sz w:val="28"/>
          <w:szCs w:val="28"/>
        </w:rPr>
        <w:t>Respondent</w:t>
      </w:r>
      <w:r w:rsidR="00FD7E9E" w:rsidRPr="00394F30">
        <w:rPr>
          <w:rFonts w:ascii="Tahoma" w:hAnsi="Tahoma" w:cs="Tahoma"/>
          <w:b/>
          <w:bCs/>
          <w:sz w:val="28"/>
          <w:szCs w:val="28"/>
        </w:rPr>
        <w:t xml:space="preserve"> by herself, her servants, agents, proxies and/or persons exercising authority from executing the warrants dated 14th February, 2024 taken out</w:t>
      </w:r>
      <w:r w:rsidRPr="00394F30">
        <w:rPr>
          <w:rFonts w:ascii="Tahoma" w:hAnsi="Tahoma" w:cs="Tahoma"/>
          <w:b/>
          <w:bCs/>
          <w:sz w:val="28"/>
          <w:szCs w:val="28"/>
        </w:rPr>
        <w:t xml:space="preserve"> by</w:t>
      </w:r>
      <w:r w:rsidR="00FD7E9E" w:rsidRPr="00394F30">
        <w:rPr>
          <w:rFonts w:ascii="Tahoma" w:hAnsi="Tahoma" w:cs="Tahoma"/>
          <w:b/>
          <w:bCs/>
          <w:sz w:val="28"/>
          <w:szCs w:val="28"/>
        </w:rPr>
        <w:t xml:space="preserve"> the Plaintiff/</w:t>
      </w:r>
      <w:r w:rsidR="00AA54A6">
        <w:rPr>
          <w:rFonts w:ascii="Tahoma" w:hAnsi="Tahoma" w:cs="Tahoma"/>
          <w:b/>
          <w:bCs/>
          <w:sz w:val="28"/>
          <w:szCs w:val="28"/>
        </w:rPr>
        <w:t>Respondent</w:t>
      </w:r>
      <w:r w:rsidR="00FD7E9E" w:rsidRPr="00394F30">
        <w:rPr>
          <w:rFonts w:ascii="Tahoma" w:hAnsi="Tahoma" w:cs="Tahoma"/>
          <w:b/>
          <w:bCs/>
          <w:sz w:val="28"/>
          <w:szCs w:val="28"/>
        </w:rPr>
        <w:t xml:space="preserve"> or further continuing with attendant proclamation or attachment by the Plaintiff/</w:t>
      </w:r>
      <w:r w:rsidR="007E7278">
        <w:rPr>
          <w:rFonts w:ascii="Tahoma" w:hAnsi="Tahoma" w:cs="Tahoma"/>
          <w:b/>
          <w:bCs/>
          <w:sz w:val="28"/>
          <w:szCs w:val="28"/>
        </w:rPr>
        <w:t>Applicant</w:t>
      </w:r>
      <w:r w:rsidR="00FD7E9E" w:rsidRPr="00394F30">
        <w:rPr>
          <w:rFonts w:ascii="Tahoma" w:hAnsi="Tahoma" w:cs="Tahoma"/>
          <w:b/>
          <w:bCs/>
          <w:sz w:val="28"/>
          <w:szCs w:val="28"/>
        </w:rPr>
        <w:t xml:space="preserve">’s appointed auctioneers, </w:t>
      </w:r>
      <w:proofErr w:type="spellStart"/>
      <w:r w:rsidR="00FD7E9E" w:rsidRPr="00394F30">
        <w:rPr>
          <w:rFonts w:ascii="Tahoma" w:hAnsi="Tahoma" w:cs="Tahoma"/>
          <w:b/>
          <w:bCs/>
          <w:sz w:val="28"/>
          <w:szCs w:val="28"/>
        </w:rPr>
        <w:t>Bemac</w:t>
      </w:r>
      <w:proofErr w:type="spellEnd"/>
      <w:r w:rsidR="00FD7E9E" w:rsidRPr="00394F30">
        <w:rPr>
          <w:rFonts w:ascii="Tahoma" w:hAnsi="Tahoma" w:cs="Tahoma"/>
          <w:b/>
          <w:bCs/>
          <w:sz w:val="28"/>
          <w:szCs w:val="28"/>
        </w:rPr>
        <w:t xml:space="preserve"> Auctioneers, or interfering with the Defendant/ </w:t>
      </w:r>
      <w:r w:rsidR="007E7278">
        <w:rPr>
          <w:rFonts w:ascii="Tahoma" w:hAnsi="Tahoma" w:cs="Tahoma"/>
          <w:b/>
          <w:bCs/>
          <w:sz w:val="28"/>
          <w:szCs w:val="28"/>
        </w:rPr>
        <w:lastRenderedPageBreak/>
        <w:t>Applicant</w:t>
      </w:r>
      <w:r w:rsidR="00FD7E9E" w:rsidRPr="00394F30">
        <w:rPr>
          <w:rFonts w:ascii="Tahoma" w:hAnsi="Tahoma" w:cs="Tahoma"/>
          <w:b/>
          <w:bCs/>
          <w:sz w:val="28"/>
          <w:szCs w:val="28"/>
        </w:rPr>
        <w:t>’s property or assets whatsoever and howsoever.</w:t>
      </w:r>
    </w:p>
    <w:p w14:paraId="6C1EA120" w14:textId="0B93B6E7" w:rsidR="00FD7E9E" w:rsidRPr="00394F30" w:rsidRDefault="00F92944" w:rsidP="00C45F71">
      <w:pPr>
        <w:pStyle w:val="ListParagraph"/>
        <w:spacing w:line="360" w:lineRule="auto"/>
        <w:ind w:left="1437" w:hanging="660"/>
        <w:jc w:val="both"/>
        <w:rPr>
          <w:rFonts w:ascii="Tahoma" w:hAnsi="Tahoma" w:cs="Tahoma"/>
          <w:b/>
          <w:bCs/>
          <w:sz w:val="28"/>
          <w:szCs w:val="28"/>
        </w:rPr>
      </w:pPr>
      <w:r w:rsidRPr="00394F30">
        <w:rPr>
          <w:rFonts w:ascii="Tahoma" w:hAnsi="Tahoma" w:cs="Tahoma"/>
          <w:b/>
          <w:bCs/>
          <w:sz w:val="28"/>
          <w:szCs w:val="28"/>
        </w:rPr>
        <w:t>(</w:t>
      </w:r>
      <w:r w:rsidR="00FD34DA" w:rsidRPr="00394F30">
        <w:rPr>
          <w:rFonts w:ascii="Tahoma" w:hAnsi="Tahoma" w:cs="Tahoma"/>
          <w:b/>
          <w:bCs/>
          <w:sz w:val="28"/>
          <w:szCs w:val="28"/>
        </w:rPr>
        <w:t>c)</w:t>
      </w:r>
      <w:r w:rsidR="00C45F71">
        <w:rPr>
          <w:rFonts w:ascii="Tahoma" w:hAnsi="Tahoma" w:cs="Tahoma"/>
          <w:b/>
          <w:bCs/>
          <w:sz w:val="28"/>
          <w:szCs w:val="28"/>
        </w:rPr>
        <w:tab/>
      </w:r>
      <w:r w:rsidR="00FD34DA" w:rsidRPr="00394F30">
        <w:rPr>
          <w:rFonts w:ascii="Tahoma" w:hAnsi="Tahoma" w:cs="Tahoma"/>
          <w:b/>
          <w:bCs/>
          <w:sz w:val="28"/>
          <w:szCs w:val="28"/>
        </w:rPr>
        <w:t>The</w:t>
      </w:r>
      <w:r w:rsidR="00FD7E9E" w:rsidRPr="00394F30">
        <w:rPr>
          <w:rFonts w:ascii="Tahoma" w:hAnsi="Tahoma" w:cs="Tahoma"/>
          <w:b/>
          <w:bCs/>
          <w:sz w:val="28"/>
          <w:szCs w:val="28"/>
        </w:rPr>
        <w:t xml:space="preserve"> Plaintiff/</w:t>
      </w:r>
      <w:r w:rsidR="00AA54A6">
        <w:rPr>
          <w:rFonts w:ascii="Tahoma" w:hAnsi="Tahoma" w:cs="Tahoma"/>
          <w:b/>
          <w:bCs/>
          <w:sz w:val="28"/>
          <w:szCs w:val="28"/>
        </w:rPr>
        <w:t>Respondent</w:t>
      </w:r>
      <w:r w:rsidR="00FD7E9E" w:rsidRPr="00394F30">
        <w:rPr>
          <w:rFonts w:ascii="Tahoma" w:hAnsi="Tahoma" w:cs="Tahoma"/>
          <w:b/>
          <w:bCs/>
          <w:sz w:val="28"/>
          <w:szCs w:val="28"/>
        </w:rPr>
        <w:t xml:space="preserve"> is in contempt of court as the Defendant/</w:t>
      </w:r>
      <w:r w:rsidR="007E7278">
        <w:rPr>
          <w:rFonts w:ascii="Tahoma" w:hAnsi="Tahoma" w:cs="Tahoma"/>
          <w:b/>
          <w:bCs/>
          <w:sz w:val="28"/>
          <w:szCs w:val="28"/>
        </w:rPr>
        <w:t>Applicant</w:t>
      </w:r>
      <w:r w:rsidR="00FD7E9E" w:rsidRPr="00394F30">
        <w:rPr>
          <w:rFonts w:ascii="Tahoma" w:hAnsi="Tahoma" w:cs="Tahoma"/>
          <w:b/>
          <w:bCs/>
          <w:sz w:val="28"/>
          <w:szCs w:val="28"/>
        </w:rPr>
        <w:t xml:space="preserve"> has complied in full with the monthly instalment payment schedule directed by this </w:t>
      </w:r>
      <w:proofErr w:type="spellStart"/>
      <w:r w:rsidR="00FD7E9E" w:rsidRPr="00394F30">
        <w:rPr>
          <w:rFonts w:ascii="Tahoma" w:hAnsi="Tahoma" w:cs="Tahoma"/>
          <w:b/>
          <w:bCs/>
          <w:sz w:val="28"/>
          <w:szCs w:val="28"/>
        </w:rPr>
        <w:t>honourable</w:t>
      </w:r>
      <w:proofErr w:type="spellEnd"/>
      <w:r w:rsidR="00FD7E9E" w:rsidRPr="00394F30">
        <w:rPr>
          <w:rFonts w:ascii="Tahoma" w:hAnsi="Tahoma" w:cs="Tahoma"/>
          <w:b/>
          <w:bCs/>
          <w:sz w:val="28"/>
          <w:szCs w:val="28"/>
        </w:rPr>
        <w:t xml:space="preserve"> court and has, without fail or default, deposited the directed sums in the Plaintiff/ </w:t>
      </w:r>
      <w:r w:rsidR="00AA54A6">
        <w:rPr>
          <w:rFonts w:ascii="Tahoma" w:hAnsi="Tahoma" w:cs="Tahoma"/>
          <w:b/>
          <w:bCs/>
          <w:sz w:val="28"/>
          <w:szCs w:val="28"/>
        </w:rPr>
        <w:t>Respondent</w:t>
      </w:r>
      <w:r w:rsidR="00FD7E9E" w:rsidRPr="00394F30">
        <w:rPr>
          <w:rFonts w:ascii="Tahoma" w:hAnsi="Tahoma" w:cs="Tahoma"/>
          <w:b/>
          <w:bCs/>
          <w:sz w:val="28"/>
          <w:szCs w:val="28"/>
        </w:rPr>
        <w:t>’s lawyer’s account such instalments receipts and acknowledgement of which are produced herein.</w:t>
      </w:r>
    </w:p>
    <w:p w14:paraId="6E184C46" w14:textId="6F56EB1C" w:rsidR="00FD7E9E" w:rsidRPr="00394F30" w:rsidRDefault="00F92944" w:rsidP="00C45F71">
      <w:pPr>
        <w:pStyle w:val="ListParagraph"/>
        <w:spacing w:line="360" w:lineRule="auto"/>
        <w:ind w:left="1437" w:hanging="660"/>
        <w:jc w:val="both"/>
        <w:rPr>
          <w:rFonts w:ascii="Tahoma" w:hAnsi="Tahoma" w:cs="Tahoma"/>
          <w:b/>
          <w:bCs/>
          <w:sz w:val="28"/>
          <w:szCs w:val="28"/>
        </w:rPr>
      </w:pPr>
      <w:r w:rsidRPr="00394F30">
        <w:rPr>
          <w:rFonts w:ascii="Tahoma" w:hAnsi="Tahoma" w:cs="Tahoma"/>
          <w:b/>
          <w:bCs/>
          <w:sz w:val="28"/>
          <w:szCs w:val="28"/>
        </w:rPr>
        <w:t>(d)</w:t>
      </w:r>
      <w:r w:rsidR="00C45F71">
        <w:rPr>
          <w:rFonts w:ascii="Tahoma" w:hAnsi="Tahoma" w:cs="Tahoma"/>
          <w:b/>
          <w:bCs/>
          <w:sz w:val="28"/>
          <w:szCs w:val="28"/>
        </w:rPr>
        <w:tab/>
      </w:r>
      <w:r w:rsidR="00FD7E9E" w:rsidRPr="00394F30">
        <w:rPr>
          <w:rFonts w:ascii="Tahoma" w:hAnsi="Tahoma" w:cs="Tahoma"/>
          <w:b/>
          <w:bCs/>
          <w:sz w:val="28"/>
          <w:szCs w:val="28"/>
        </w:rPr>
        <w:t xml:space="preserve">There be a stay of execution in this matter until the hearing and final determination of the Defendant/ </w:t>
      </w:r>
      <w:r w:rsidR="007E7278">
        <w:rPr>
          <w:rFonts w:ascii="Tahoma" w:hAnsi="Tahoma" w:cs="Tahoma"/>
          <w:b/>
          <w:bCs/>
          <w:sz w:val="28"/>
          <w:szCs w:val="28"/>
        </w:rPr>
        <w:t>Applicant</w:t>
      </w:r>
      <w:r w:rsidR="00FD7E9E" w:rsidRPr="00394F30">
        <w:rPr>
          <w:rFonts w:ascii="Tahoma" w:hAnsi="Tahoma" w:cs="Tahoma"/>
          <w:b/>
          <w:bCs/>
          <w:sz w:val="28"/>
          <w:szCs w:val="28"/>
        </w:rPr>
        <w:t>’s notice of motion dated 11</w:t>
      </w:r>
      <w:proofErr w:type="gramStart"/>
      <w:r w:rsidR="00053222" w:rsidRPr="00053222">
        <w:rPr>
          <w:rFonts w:ascii="Tahoma" w:hAnsi="Tahoma" w:cs="Tahoma"/>
          <w:b/>
          <w:bCs/>
          <w:sz w:val="28"/>
          <w:szCs w:val="28"/>
          <w:vertAlign w:val="superscript"/>
        </w:rPr>
        <w:t>th</w:t>
      </w:r>
      <w:r w:rsidR="00053222">
        <w:rPr>
          <w:rFonts w:ascii="Tahoma" w:hAnsi="Tahoma" w:cs="Tahoma"/>
          <w:b/>
          <w:bCs/>
          <w:sz w:val="28"/>
          <w:szCs w:val="28"/>
        </w:rPr>
        <w:t xml:space="preserve"> </w:t>
      </w:r>
      <w:r w:rsidR="00FD7E9E" w:rsidRPr="00394F30">
        <w:rPr>
          <w:rFonts w:ascii="Tahoma" w:hAnsi="Tahoma" w:cs="Tahoma"/>
          <w:b/>
          <w:bCs/>
          <w:sz w:val="28"/>
          <w:szCs w:val="28"/>
        </w:rPr>
        <w:t xml:space="preserve"> January</w:t>
      </w:r>
      <w:proofErr w:type="gramEnd"/>
      <w:r w:rsidR="00FD7E9E" w:rsidRPr="00394F30">
        <w:rPr>
          <w:rFonts w:ascii="Tahoma" w:hAnsi="Tahoma" w:cs="Tahoma"/>
          <w:b/>
          <w:bCs/>
          <w:sz w:val="28"/>
          <w:szCs w:val="28"/>
        </w:rPr>
        <w:t xml:space="preserve">, 2024 which is listed before the Hon. Mr. Justice </w:t>
      </w:r>
      <w:proofErr w:type="spellStart"/>
      <w:r w:rsidR="00FD7E9E" w:rsidRPr="00394F30">
        <w:rPr>
          <w:rFonts w:ascii="Tahoma" w:hAnsi="Tahoma" w:cs="Tahoma"/>
          <w:b/>
          <w:bCs/>
          <w:sz w:val="28"/>
          <w:szCs w:val="28"/>
        </w:rPr>
        <w:t>Chemitei</w:t>
      </w:r>
      <w:proofErr w:type="spellEnd"/>
      <w:r w:rsidR="00FD7E9E" w:rsidRPr="00394F30">
        <w:rPr>
          <w:rFonts w:ascii="Tahoma" w:hAnsi="Tahoma" w:cs="Tahoma"/>
          <w:b/>
          <w:bCs/>
          <w:sz w:val="28"/>
          <w:szCs w:val="28"/>
        </w:rPr>
        <w:t xml:space="preserve"> for hearing on 2</w:t>
      </w:r>
      <w:r w:rsidR="000C0560">
        <w:rPr>
          <w:rFonts w:ascii="Tahoma" w:hAnsi="Tahoma" w:cs="Tahoma"/>
          <w:b/>
          <w:bCs/>
          <w:sz w:val="28"/>
          <w:szCs w:val="28"/>
        </w:rPr>
        <w:t>6</w:t>
      </w:r>
      <w:r w:rsidR="000C0560" w:rsidRPr="000C0560">
        <w:rPr>
          <w:rFonts w:ascii="Tahoma" w:hAnsi="Tahoma" w:cs="Tahoma"/>
          <w:b/>
          <w:bCs/>
          <w:sz w:val="28"/>
          <w:szCs w:val="28"/>
          <w:vertAlign w:val="superscript"/>
        </w:rPr>
        <w:t>th</w:t>
      </w:r>
      <w:r w:rsidR="000C0560">
        <w:rPr>
          <w:rFonts w:ascii="Tahoma" w:hAnsi="Tahoma" w:cs="Tahoma"/>
          <w:b/>
          <w:bCs/>
          <w:sz w:val="28"/>
          <w:szCs w:val="28"/>
        </w:rPr>
        <w:t xml:space="preserve"> </w:t>
      </w:r>
      <w:r w:rsidR="00FD7E9E" w:rsidRPr="00394F30">
        <w:rPr>
          <w:rFonts w:ascii="Tahoma" w:hAnsi="Tahoma" w:cs="Tahoma"/>
          <w:b/>
          <w:bCs/>
          <w:sz w:val="28"/>
          <w:szCs w:val="28"/>
        </w:rPr>
        <w:t>March</w:t>
      </w:r>
      <w:r w:rsidR="000C0560">
        <w:rPr>
          <w:rFonts w:ascii="Tahoma" w:hAnsi="Tahoma" w:cs="Tahoma"/>
          <w:b/>
          <w:bCs/>
          <w:sz w:val="28"/>
          <w:szCs w:val="28"/>
        </w:rPr>
        <w:t>,</w:t>
      </w:r>
      <w:r w:rsidR="00FD7E9E" w:rsidRPr="00394F30">
        <w:rPr>
          <w:rFonts w:ascii="Tahoma" w:hAnsi="Tahoma" w:cs="Tahoma"/>
          <w:b/>
          <w:bCs/>
          <w:sz w:val="28"/>
          <w:szCs w:val="28"/>
        </w:rPr>
        <w:t xml:space="preserve"> 2024 which hearing the Plaintiff/</w:t>
      </w:r>
      <w:r w:rsidR="00AA54A6">
        <w:rPr>
          <w:rFonts w:ascii="Tahoma" w:hAnsi="Tahoma" w:cs="Tahoma"/>
          <w:b/>
          <w:bCs/>
          <w:sz w:val="28"/>
          <w:szCs w:val="28"/>
        </w:rPr>
        <w:t>Respondent</w:t>
      </w:r>
      <w:r w:rsidR="00FD7E9E" w:rsidRPr="00394F30">
        <w:rPr>
          <w:rFonts w:ascii="Tahoma" w:hAnsi="Tahoma" w:cs="Tahoma"/>
          <w:b/>
          <w:bCs/>
          <w:sz w:val="28"/>
          <w:szCs w:val="28"/>
        </w:rPr>
        <w:t xml:space="preserve"> is now attempting to preempt by the illegal attachment/proclamation. </w:t>
      </w:r>
    </w:p>
    <w:p w14:paraId="3532F8D0" w14:textId="71584240" w:rsidR="00FD7E9E" w:rsidRPr="00394F30" w:rsidRDefault="00FD34DA" w:rsidP="00FD34DA">
      <w:pPr>
        <w:pStyle w:val="ListParagraph"/>
        <w:spacing w:line="360" w:lineRule="auto"/>
        <w:ind w:left="777"/>
        <w:jc w:val="both"/>
        <w:rPr>
          <w:rFonts w:ascii="Tahoma" w:hAnsi="Tahoma" w:cs="Tahoma"/>
          <w:b/>
          <w:bCs/>
          <w:sz w:val="28"/>
          <w:szCs w:val="28"/>
        </w:rPr>
      </w:pPr>
      <w:r w:rsidRPr="00394F30">
        <w:rPr>
          <w:rFonts w:ascii="Tahoma" w:hAnsi="Tahoma" w:cs="Tahoma"/>
          <w:b/>
          <w:bCs/>
          <w:sz w:val="28"/>
          <w:szCs w:val="28"/>
        </w:rPr>
        <w:t>(e)</w:t>
      </w:r>
      <w:r w:rsidR="00C45F71">
        <w:rPr>
          <w:rFonts w:ascii="Tahoma" w:hAnsi="Tahoma" w:cs="Tahoma"/>
          <w:b/>
          <w:bCs/>
          <w:sz w:val="28"/>
          <w:szCs w:val="28"/>
        </w:rPr>
        <w:tab/>
      </w:r>
      <w:r w:rsidRPr="00394F30">
        <w:rPr>
          <w:rFonts w:ascii="Tahoma" w:hAnsi="Tahoma" w:cs="Tahoma"/>
          <w:b/>
          <w:bCs/>
          <w:sz w:val="28"/>
          <w:szCs w:val="28"/>
        </w:rPr>
        <w:t>The</w:t>
      </w:r>
      <w:r w:rsidR="00FD7E9E" w:rsidRPr="00394F30">
        <w:rPr>
          <w:rFonts w:ascii="Tahoma" w:hAnsi="Tahoma" w:cs="Tahoma"/>
          <w:b/>
          <w:bCs/>
          <w:sz w:val="28"/>
          <w:szCs w:val="28"/>
        </w:rPr>
        <w:t xml:space="preserve"> costs of this application be provided for.</w:t>
      </w:r>
    </w:p>
    <w:p w14:paraId="554609CD" w14:textId="08B02D6F" w:rsidR="0066290D" w:rsidRPr="00C45F71" w:rsidRDefault="00C45F71" w:rsidP="00C45F71">
      <w:pPr>
        <w:spacing w:line="360" w:lineRule="auto"/>
        <w:ind w:left="72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</w:t>
      </w:r>
      <w:r>
        <w:rPr>
          <w:rFonts w:ascii="Tahoma" w:hAnsi="Tahoma" w:cs="Tahoma"/>
          <w:sz w:val="28"/>
          <w:szCs w:val="28"/>
        </w:rPr>
        <w:tab/>
      </w:r>
      <w:r w:rsidR="00E76987" w:rsidRPr="00C45F71">
        <w:rPr>
          <w:rFonts w:ascii="Tahoma" w:hAnsi="Tahoma" w:cs="Tahoma"/>
          <w:sz w:val="28"/>
          <w:szCs w:val="28"/>
        </w:rPr>
        <w:t>The application is supported by supporting affidavit and supplementary affidavit</w:t>
      </w:r>
      <w:r w:rsidR="00FD34DA" w:rsidRPr="00C45F71">
        <w:rPr>
          <w:rFonts w:ascii="Tahoma" w:hAnsi="Tahoma" w:cs="Tahoma"/>
          <w:sz w:val="28"/>
          <w:szCs w:val="28"/>
        </w:rPr>
        <w:t>s</w:t>
      </w:r>
      <w:r w:rsidR="00E76987" w:rsidRPr="00C45F71">
        <w:rPr>
          <w:rFonts w:ascii="Tahoma" w:hAnsi="Tahoma" w:cs="Tahoma"/>
          <w:sz w:val="28"/>
          <w:szCs w:val="28"/>
        </w:rPr>
        <w:t xml:space="preserve"> sworn by Kenneth Kiplagat on 22</w:t>
      </w:r>
      <w:proofErr w:type="gramStart"/>
      <w:r w:rsidR="00BD07DB" w:rsidRPr="00BD07DB">
        <w:rPr>
          <w:rFonts w:ascii="Tahoma" w:hAnsi="Tahoma" w:cs="Tahoma"/>
          <w:sz w:val="28"/>
          <w:szCs w:val="28"/>
          <w:vertAlign w:val="superscript"/>
        </w:rPr>
        <w:t>nd</w:t>
      </w:r>
      <w:r w:rsidR="00BD07DB">
        <w:rPr>
          <w:rFonts w:ascii="Tahoma" w:hAnsi="Tahoma" w:cs="Tahoma"/>
          <w:sz w:val="28"/>
          <w:szCs w:val="28"/>
        </w:rPr>
        <w:t xml:space="preserve"> </w:t>
      </w:r>
      <w:r w:rsidR="00E76987" w:rsidRPr="00C45F71">
        <w:rPr>
          <w:rFonts w:ascii="Tahoma" w:hAnsi="Tahoma" w:cs="Tahoma"/>
          <w:sz w:val="28"/>
          <w:szCs w:val="28"/>
        </w:rPr>
        <w:t xml:space="preserve"> February</w:t>
      </w:r>
      <w:proofErr w:type="gramEnd"/>
      <w:r w:rsidR="00E76987" w:rsidRPr="00C45F71">
        <w:rPr>
          <w:rFonts w:ascii="Tahoma" w:hAnsi="Tahoma" w:cs="Tahoma"/>
          <w:sz w:val="28"/>
          <w:szCs w:val="28"/>
        </w:rPr>
        <w:t xml:space="preserve"> 2024</w:t>
      </w:r>
      <w:r w:rsidR="0066290D" w:rsidRPr="00C45F71">
        <w:rPr>
          <w:rFonts w:ascii="Tahoma" w:hAnsi="Tahoma" w:cs="Tahoma"/>
          <w:sz w:val="28"/>
          <w:szCs w:val="28"/>
        </w:rPr>
        <w:t>,</w:t>
      </w:r>
      <w:r w:rsidR="00BD07DB">
        <w:rPr>
          <w:rFonts w:ascii="Tahoma" w:hAnsi="Tahoma" w:cs="Tahoma"/>
          <w:sz w:val="28"/>
          <w:szCs w:val="28"/>
        </w:rPr>
        <w:t xml:space="preserve"> </w:t>
      </w:r>
      <w:r w:rsidR="0066290D" w:rsidRPr="00C45F71">
        <w:rPr>
          <w:rFonts w:ascii="Tahoma" w:hAnsi="Tahoma" w:cs="Tahoma"/>
          <w:sz w:val="28"/>
          <w:szCs w:val="28"/>
        </w:rPr>
        <w:t>20</w:t>
      </w:r>
      <w:r w:rsidR="0066290D" w:rsidRPr="00C45F71">
        <w:rPr>
          <w:rFonts w:ascii="Tahoma" w:hAnsi="Tahoma" w:cs="Tahoma"/>
          <w:sz w:val="28"/>
          <w:szCs w:val="28"/>
          <w:vertAlign w:val="superscript"/>
        </w:rPr>
        <w:t>th</w:t>
      </w:r>
      <w:r w:rsidR="0066290D" w:rsidRPr="00C45F71">
        <w:rPr>
          <w:rFonts w:ascii="Tahoma" w:hAnsi="Tahoma" w:cs="Tahoma"/>
          <w:sz w:val="28"/>
          <w:szCs w:val="28"/>
        </w:rPr>
        <w:t xml:space="preserve"> May 2025 and 11</w:t>
      </w:r>
      <w:r w:rsidR="0066290D" w:rsidRPr="00C45F71">
        <w:rPr>
          <w:rFonts w:ascii="Tahoma" w:hAnsi="Tahoma" w:cs="Tahoma"/>
          <w:sz w:val="28"/>
          <w:szCs w:val="28"/>
          <w:vertAlign w:val="superscript"/>
        </w:rPr>
        <w:t>th</w:t>
      </w:r>
      <w:r w:rsidR="0066290D" w:rsidRPr="00C45F71">
        <w:rPr>
          <w:rFonts w:ascii="Tahoma" w:hAnsi="Tahoma" w:cs="Tahoma"/>
          <w:sz w:val="28"/>
          <w:szCs w:val="28"/>
        </w:rPr>
        <w:t xml:space="preserve"> June 2025 </w:t>
      </w:r>
      <w:r w:rsidR="00E76987" w:rsidRPr="00C45F71">
        <w:rPr>
          <w:rFonts w:ascii="Tahoma" w:hAnsi="Tahoma" w:cs="Tahoma"/>
          <w:sz w:val="28"/>
          <w:szCs w:val="28"/>
        </w:rPr>
        <w:t xml:space="preserve">respectively. </w:t>
      </w:r>
    </w:p>
    <w:p w14:paraId="5B544E4C" w14:textId="3F508D18" w:rsidR="0066290D" w:rsidRPr="00C45F71" w:rsidRDefault="00C45F71" w:rsidP="00C45F71">
      <w:pPr>
        <w:spacing w:line="360" w:lineRule="auto"/>
        <w:ind w:left="72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3.</w:t>
      </w:r>
      <w:r>
        <w:rPr>
          <w:rFonts w:ascii="Tahoma" w:hAnsi="Tahoma" w:cs="Tahoma"/>
          <w:sz w:val="28"/>
          <w:szCs w:val="28"/>
        </w:rPr>
        <w:tab/>
      </w:r>
      <w:r w:rsidR="0066290D" w:rsidRPr="00C45F71">
        <w:rPr>
          <w:rFonts w:ascii="Tahoma" w:hAnsi="Tahoma" w:cs="Tahoma"/>
          <w:sz w:val="28"/>
          <w:szCs w:val="28"/>
        </w:rPr>
        <w:t xml:space="preserve">The gist of the </w:t>
      </w:r>
      <w:r w:rsidR="007E7278">
        <w:rPr>
          <w:rFonts w:ascii="Tahoma" w:hAnsi="Tahoma" w:cs="Tahoma"/>
          <w:sz w:val="28"/>
          <w:szCs w:val="28"/>
        </w:rPr>
        <w:t>Applicant</w:t>
      </w:r>
      <w:r w:rsidR="00FD34DA" w:rsidRPr="00C45F71">
        <w:rPr>
          <w:rFonts w:ascii="Tahoma" w:hAnsi="Tahoma" w:cs="Tahoma"/>
          <w:sz w:val="28"/>
          <w:szCs w:val="28"/>
        </w:rPr>
        <w:t>’s</w:t>
      </w:r>
      <w:r w:rsidR="0066290D" w:rsidRPr="00C45F71">
        <w:rPr>
          <w:rFonts w:ascii="Tahoma" w:hAnsi="Tahoma" w:cs="Tahoma"/>
          <w:sz w:val="28"/>
          <w:szCs w:val="28"/>
        </w:rPr>
        <w:t xml:space="preserve"> application is the consent </w:t>
      </w:r>
      <w:r w:rsidR="00FD34DA" w:rsidRPr="00C45F71">
        <w:rPr>
          <w:rFonts w:ascii="Tahoma" w:hAnsi="Tahoma" w:cs="Tahoma"/>
          <w:sz w:val="28"/>
          <w:szCs w:val="28"/>
        </w:rPr>
        <w:t>settlement</w:t>
      </w:r>
      <w:r w:rsidR="0066290D" w:rsidRPr="00C45F71">
        <w:rPr>
          <w:rFonts w:ascii="Tahoma" w:hAnsi="Tahoma" w:cs="Tahoma"/>
          <w:sz w:val="28"/>
          <w:szCs w:val="28"/>
        </w:rPr>
        <w:t xml:space="preserve"> between the parties dated 24</w:t>
      </w:r>
      <w:r w:rsidR="0066290D" w:rsidRPr="00C45F71">
        <w:rPr>
          <w:rFonts w:ascii="Tahoma" w:hAnsi="Tahoma" w:cs="Tahoma"/>
          <w:sz w:val="28"/>
          <w:szCs w:val="28"/>
          <w:vertAlign w:val="superscript"/>
        </w:rPr>
        <w:t>th</w:t>
      </w:r>
      <w:r w:rsidR="0066290D" w:rsidRPr="00C45F71">
        <w:rPr>
          <w:rFonts w:ascii="Tahoma" w:hAnsi="Tahoma" w:cs="Tahoma"/>
          <w:sz w:val="28"/>
          <w:szCs w:val="28"/>
        </w:rPr>
        <w:t xml:space="preserve"> June 2021 in which among others the </w:t>
      </w:r>
      <w:r w:rsidR="007E7278">
        <w:rPr>
          <w:rFonts w:ascii="Tahoma" w:hAnsi="Tahoma" w:cs="Tahoma"/>
          <w:sz w:val="28"/>
          <w:szCs w:val="28"/>
        </w:rPr>
        <w:t>Applicant</w:t>
      </w:r>
      <w:r w:rsidR="0066290D" w:rsidRPr="00C45F71">
        <w:rPr>
          <w:rFonts w:ascii="Tahoma" w:hAnsi="Tahoma" w:cs="Tahoma"/>
          <w:sz w:val="28"/>
          <w:szCs w:val="28"/>
        </w:rPr>
        <w:t xml:space="preserve"> in settlement of the cause agreed to pay the </w:t>
      </w:r>
      <w:r w:rsidR="00AA54A6">
        <w:rPr>
          <w:rFonts w:ascii="Tahoma" w:hAnsi="Tahoma" w:cs="Tahoma"/>
          <w:sz w:val="28"/>
          <w:szCs w:val="28"/>
        </w:rPr>
        <w:t>Respondent</w:t>
      </w:r>
      <w:r w:rsidR="0066290D" w:rsidRPr="00C45F71">
        <w:rPr>
          <w:rFonts w:ascii="Tahoma" w:hAnsi="Tahoma" w:cs="Tahoma"/>
          <w:sz w:val="28"/>
          <w:szCs w:val="28"/>
        </w:rPr>
        <w:t xml:space="preserve"> a total sum of </w:t>
      </w:r>
      <w:proofErr w:type="spellStart"/>
      <w:r w:rsidR="00FD34DA" w:rsidRPr="00C45F71">
        <w:rPr>
          <w:rFonts w:ascii="Tahoma" w:hAnsi="Tahoma" w:cs="Tahoma"/>
          <w:sz w:val="28"/>
          <w:szCs w:val="28"/>
        </w:rPr>
        <w:t>Kshs</w:t>
      </w:r>
      <w:proofErr w:type="spellEnd"/>
      <w:r w:rsidR="0069486F">
        <w:rPr>
          <w:rFonts w:ascii="Tahoma" w:hAnsi="Tahoma" w:cs="Tahoma"/>
          <w:sz w:val="28"/>
          <w:szCs w:val="28"/>
        </w:rPr>
        <w:t>.</w:t>
      </w:r>
      <w:r w:rsidR="0066290D" w:rsidRPr="00C45F71">
        <w:rPr>
          <w:rFonts w:ascii="Tahoma" w:hAnsi="Tahoma" w:cs="Tahoma"/>
          <w:sz w:val="28"/>
          <w:szCs w:val="28"/>
        </w:rPr>
        <w:t xml:space="preserve"> 40</w:t>
      </w:r>
      <w:r w:rsidR="00FD34DA" w:rsidRPr="00C45F71">
        <w:rPr>
          <w:rFonts w:ascii="Tahoma" w:hAnsi="Tahoma" w:cs="Tahoma"/>
          <w:sz w:val="28"/>
          <w:szCs w:val="28"/>
        </w:rPr>
        <w:t>,</w:t>
      </w:r>
      <w:r w:rsidR="0066290D" w:rsidRPr="00C45F71">
        <w:rPr>
          <w:rFonts w:ascii="Tahoma" w:hAnsi="Tahoma" w:cs="Tahoma"/>
          <w:sz w:val="28"/>
          <w:szCs w:val="28"/>
        </w:rPr>
        <w:t>000</w:t>
      </w:r>
      <w:r w:rsidR="00FD34DA" w:rsidRPr="00C45F71">
        <w:rPr>
          <w:rFonts w:ascii="Tahoma" w:hAnsi="Tahoma" w:cs="Tahoma"/>
          <w:sz w:val="28"/>
          <w:szCs w:val="28"/>
        </w:rPr>
        <w:t>,0</w:t>
      </w:r>
      <w:r w:rsidR="0066290D" w:rsidRPr="00C45F71">
        <w:rPr>
          <w:rFonts w:ascii="Tahoma" w:hAnsi="Tahoma" w:cs="Tahoma"/>
          <w:sz w:val="28"/>
          <w:szCs w:val="28"/>
        </w:rPr>
        <w:t>00</w:t>
      </w:r>
      <w:r w:rsidR="00FD34DA" w:rsidRPr="00C45F71">
        <w:rPr>
          <w:rFonts w:ascii="Tahoma" w:hAnsi="Tahoma" w:cs="Tahoma"/>
          <w:sz w:val="28"/>
          <w:szCs w:val="28"/>
        </w:rPr>
        <w:t xml:space="preserve"> in full settlement of this cause</w:t>
      </w:r>
      <w:r w:rsidR="0066290D" w:rsidRPr="00C45F71">
        <w:rPr>
          <w:rFonts w:ascii="Tahoma" w:hAnsi="Tahoma" w:cs="Tahoma"/>
          <w:sz w:val="28"/>
          <w:szCs w:val="28"/>
        </w:rPr>
        <w:t>.</w:t>
      </w:r>
    </w:p>
    <w:p w14:paraId="7CCCE8B2" w14:textId="3C180975" w:rsidR="0066290D" w:rsidRPr="00C45F71" w:rsidRDefault="00C45F71" w:rsidP="00C45F71">
      <w:pPr>
        <w:spacing w:line="360" w:lineRule="auto"/>
        <w:ind w:left="72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4.</w:t>
      </w:r>
      <w:r>
        <w:rPr>
          <w:rFonts w:ascii="Tahoma" w:hAnsi="Tahoma" w:cs="Tahoma"/>
          <w:sz w:val="28"/>
          <w:szCs w:val="28"/>
        </w:rPr>
        <w:tab/>
      </w:r>
      <w:r w:rsidR="00FD34DA" w:rsidRPr="00C45F71">
        <w:rPr>
          <w:rFonts w:ascii="Tahoma" w:hAnsi="Tahoma" w:cs="Tahoma"/>
          <w:sz w:val="28"/>
          <w:szCs w:val="28"/>
        </w:rPr>
        <w:t xml:space="preserve">It is </w:t>
      </w:r>
      <w:r w:rsidR="0066290D" w:rsidRPr="00C45F71">
        <w:rPr>
          <w:rFonts w:ascii="Tahoma" w:hAnsi="Tahoma" w:cs="Tahoma"/>
          <w:sz w:val="28"/>
          <w:szCs w:val="28"/>
        </w:rPr>
        <w:t xml:space="preserve">his case that he has continued to meet the instalments as agreed and that </w:t>
      </w:r>
      <w:r w:rsidR="00FD34DA" w:rsidRPr="00C45F71">
        <w:rPr>
          <w:rFonts w:ascii="Tahoma" w:hAnsi="Tahoma" w:cs="Tahoma"/>
          <w:sz w:val="28"/>
          <w:szCs w:val="28"/>
        </w:rPr>
        <w:t>to date</w:t>
      </w:r>
      <w:r w:rsidR="0066290D" w:rsidRPr="00C45F71">
        <w:rPr>
          <w:rFonts w:ascii="Tahoma" w:hAnsi="Tahoma" w:cs="Tahoma"/>
          <w:sz w:val="28"/>
          <w:szCs w:val="28"/>
        </w:rPr>
        <w:t xml:space="preserve"> he has </w:t>
      </w:r>
      <w:r w:rsidR="00FD34DA" w:rsidRPr="00C45F71">
        <w:rPr>
          <w:rFonts w:ascii="Tahoma" w:hAnsi="Tahoma" w:cs="Tahoma"/>
          <w:sz w:val="28"/>
          <w:szCs w:val="28"/>
        </w:rPr>
        <w:t>not</w:t>
      </w:r>
      <w:r w:rsidR="0066290D" w:rsidRPr="00C45F71">
        <w:rPr>
          <w:rFonts w:ascii="Tahoma" w:hAnsi="Tahoma" w:cs="Tahoma"/>
          <w:sz w:val="28"/>
          <w:szCs w:val="28"/>
        </w:rPr>
        <w:t xml:space="preserve"> defaulted.</w:t>
      </w:r>
    </w:p>
    <w:p w14:paraId="109FA703" w14:textId="289C3794" w:rsidR="0066290D" w:rsidRPr="00C45F71" w:rsidRDefault="00C45F71" w:rsidP="00C45F71">
      <w:pPr>
        <w:spacing w:line="360" w:lineRule="auto"/>
        <w:ind w:left="72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5.</w:t>
      </w:r>
      <w:r>
        <w:rPr>
          <w:rFonts w:ascii="Tahoma" w:hAnsi="Tahoma" w:cs="Tahoma"/>
          <w:sz w:val="28"/>
          <w:szCs w:val="28"/>
        </w:rPr>
        <w:tab/>
      </w:r>
      <w:r w:rsidR="0066290D" w:rsidRPr="00C45F71">
        <w:rPr>
          <w:rFonts w:ascii="Tahoma" w:hAnsi="Tahoma" w:cs="Tahoma"/>
          <w:sz w:val="28"/>
          <w:szCs w:val="28"/>
        </w:rPr>
        <w:t xml:space="preserve">It was therefore illegal and contemptuous for the </w:t>
      </w:r>
      <w:r w:rsidR="00AA54A6">
        <w:rPr>
          <w:rFonts w:ascii="Tahoma" w:hAnsi="Tahoma" w:cs="Tahoma"/>
          <w:sz w:val="28"/>
          <w:szCs w:val="28"/>
        </w:rPr>
        <w:t>Respondent</w:t>
      </w:r>
      <w:r w:rsidR="0066290D" w:rsidRPr="00C45F71">
        <w:rPr>
          <w:rFonts w:ascii="Tahoma" w:hAnsi="Tahoma" w:cs="Tahoma"/>
          <w:sz w:val="28"/>
          <w:szCs w:val="28"/>
        </w:rPr>
        <w:t xml:space="preserve"> to </w:t>
      </w:r>
      <w:r w:rsidR="00FD34DA" w:rsidRPr="00C45F71">
        <w:rPr>
          <w:rFonts w:ascii="Tahoma" w:hAnsi="Tahoma" w:cs="Tahoma"/>
          <w:sz w:val="28"/>
          <w:szCs w:val="28"/>
        </w:rPr>
        <w:t>authorize</w:t>
      </w:r>
      <w:r w:rsidR="0066290D" w:rsidRPr="00C45F71">
        <w:rPr>
          <w:rFonts w:ascii="Tahoma" w:hAnsi="Tahoma" w:cs="Tahoma"/>
          <w:sz w:val="28"/>
          <w:szCs w:val="28"/>
        </w:rPr>
        <w:t xml:space="preserve"> auctioneers to </w:t>
      </w:r>
      <w:r w:rsidR="00FD34DA" w:rsidRPr="00C45F71">
        <w:rPr>
          <w:rFonts w:ascii="Tahoma" w:hAnsi="Tahoma" w:cs="Tahoma"/>
          <w:sz w:val="28"/>
          <w:szCs w:val="28"/>
        </w:rPr>
        <w:t>proclaim</w:t>
      </w:r>
      <w:r w:rsidR="0066290D" w:rsidRPr="00C45F71">
        <w:rPr>
          <w:rFonts w:ascii="Tahoma" w:hAnsi="Tahoma" w:cs="Tahoma"/>
          <w:sz w:val="28"/>
          <w:szCs w:val="28"/>
        </w:rPr>
        <w:t xml:space="preserve"> his assets despite the continuous payment of the instalments and despite the tough economic hardships he was facing. </w:t>
      </w:r>
    </w:p>
    <w:p w14:paraId="37533042" w14:textId="5AFD63DF" w:rsidR="0066290D" w:rsidRPr="00A83171" w:rsidRDefault="00A83171" w:rsidP="00A83171">
      <w:pPr>
        <w:spacing w:line="360" w:lineRule="auto"/>
        <w:ind w:left="72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6.</w:t>
      </w:r>
      <w:r>
        <w:rPr>
          <w:rFonts w:ascii="Tahoma" w:hAnsi="Tahoma" w:cs="Tahoma"/>
          <w:sz w:val="28"/>
          <w:szCs w:val="28"/>
        </w:rPr>
        <w:tab/>
      </w:r>
      <w:r w:rsidR="0066290D" w:rsidRPr="00A83171">
        <w:rPr>
          <w:rFonts w:ascii="Tahoma" w:hAnsi="Tahoma" w:cs="Tahoma"/>
          <w:sz w:val="28"/>
          <w:szCs w:val="28"/>
        </w:rPr>
        <w:t xml:space="preserve">He further </w:t>
      </w:r>
      <w:r w:rsidR="00FD34DA" w:rsidRPr="00A83171">
        <w:rPr>
          <w:rFonts w:ascii="Tahoma" w:hAnsi="Tahoma" w:cs="Tahoma"/>
          <w:sz w:val="28"/>
          <w:szCs w:val="28"/>
        </w:rPr>
        <w:t>averred</w:t>
      </w:r>
      <w:r w:rsidR="0066290D" w:rsidRPr="00A83171">
        <w:rPr>
          <w:rFonts w:ascii="Tahoma" w:hAnsi="Tahoma" w:cs="Tahoma"/>
          <w:sz w:val="28"/>
          <w:szCs w:val="28"/>
        </w:rPr>
        <w:t xml:space="preserve"> that he made payments for the period ending 31</w:t>
      </w:r>
      <w:r w:rsidR="0066290D" w:rsidRPr="00A83171">
        <w:rPr>
          <w:rFonts w:ascii="Tahoma" w:hAnsi="Tahoma" w:cs="Tahoma"/>
          <w:sz w:val="28"/>
          <w:szCs w:val="28"/>
          <w:vertAlign w:val="superscript"/>
        </w:rPr>
        <w:t>st</w:t>
      </w:r>
      <w:r w:rsidR="0066290D" w:rsidRPr="00A83171">
        <w:rPr>
          <w:rFonts w:ascii="Tahoma" w:hAnsi="Tahoma" w:cs="Tahoma"/>
          <w:sz w:val="28"/>
          <w:szCs w:val="28"/>
        </w:rPr>
        <w:t xml:space="preserve"> December 2023 but to his surprise the </w:t>
      </w:r>
      <w:r w:rsidR="00AA54A6">
        <w:rPr>
          <w:rFonts w:ascii="Tahoma" w:hAnsi="Tahoma" w:cs="Tahoma"/>
          <w:sz w:val="28"/>
          <w:szCs w:val="28"/>
        </w:rPr>
        <w:t>Respondent</w:t>
      </w:r>
      <w:r w:rsidR="0066290D" w:rsidRPr="00A83171">
        <w:rPr>
          <w:rFonts w:ascii="Tahoma" w:hAnsi="Tahoma" w:cs="Tahoma"/>
          <w:sz w:val="28"/>
          <w:szCs w:val="28"/>
        </w:rPr>
        <w:t xml:space="preserve"> </w:t>
      </w:r>
      <w:r w:rsidR="00FD34DA" w:rsidRPr="00A83171">
        <w:rPr>
          <w:rFonts w:ascii="Tahoma" w:hAnsi="Tahoma" w:cs="Tahoma"/>
          <w:sz w:val="28"/>
          <w:szCs w:val="28"/>
        </w:rPr>
        <w:t>claimed</w:t>
      </w:r>
      <w:r w:rsidR="0066290D" w:rsidRPr="00A83171">
        <w:rPr>
          <w:rFonts w:ascii="Tahoma" w:hAnsi="Tahoma" w:cs="Tahoma"/>
          <w:sz w:val="28"/>
          <w:szCs w:val="28"/>
        </w:rPr>
        <w:t xml:space="preserve"> that she did not receive the </w:t>
      </w:r>
      <w:r w:rsidR="00FD34DA" w:rsidRPr="00A83171">
        <w:rPr>
          <w:rFonts w:ascii="Tahoma" w:hAnsi="Tahoma" w:cs="Tahoma"/>
          <w:sz w:val="28"/>
          <w:szCs w:val="28"/>
        </w:rPr>
        <w:t>same. That</w:t>
      </w:r>
      <w:r w:rsidR="0066290D" w:rsidRPr="00A83171">
        <w:rPr>
          <w:rFonts w:ascii="Tahoma" w:hAnsi="Tahoma" w:cs="Tahoma"/>
          <w:sz w:val="28"/>
          <w:szCs w:val="28"/>
        </w:rPr>
        <w:t xml:space="preserve"> he also made further instalments for the month of January 2024 and all payments made to the </w:t>
      </w:r>
      <w:r w:rsidR="00AA54A6">
        <w:rPr>
          <w:rFonts w:ascii="Tahoma" w:hAnsi="Tahoma" w:cs="Tahoma"/>
          <w:sz w:val="28"/>
          <w:szCs w:val="28"/>
        </w:rPr>
        <w:t>Respondent</w:t>
      </w:r>
      <w:r w:rsidR="00FD34DA" w:rsidRPr="00A83171">
        <w:rPr>
          <w:rFonts w:ascii="Tahoma" w:hAnsi="Tahoma" w:cs="Tahoma"/>
          <w:sz w:val="28"/>
          <w:szCs w:val="28"/>
        </w:rPr>
        <w:t>’s</w:t>
      </w:r>
      <w:r w:rsidR="0066290D" w:rsidRPr="00A83171">
        <w:rPr>
          <w:rFonts w:ascii="Tahoma" w:hAnsi="Tahoma" w:cs="Tahoma"/>
          <w:sz w:val="28"/>
          <w:szCs w:val="28"/>
        </w:rPr>
        <w:t xml:space="preserve"> </w:t>
      </w:r>
      <w:r w:rsidR="00FD34DA" w:rsidRPr="00A83171">
        <w:rPr>
          <w:rFonts w:ascii="Tahoma" w:hAnsi="Tahoma" w:cs="Tahoma"/>
          <w:sz w:val="28"/>
          <w:szCs w:val="28"/>
        </w:rPr>
        <w:t>counsel’s</w:t>
      </w:r>
      <w:r w:rsidR="0066290D" w:rsidRPr="00A83171">
        <w:rPr>
          <w:rFonts w:ascii="Tahoma" w:hAnsi="Tahoma" w:cs="Tahoma"/>
          <w:sz w:val="28"/>
          <w:szCs w:val="28"/>
        </w:rPr>
        <w:t xml:space="preserve"> account.</w:t>
      </w:r>
    </w:p>
    <w:p w14:paraId="630D0BFD" w14:textId="3A0F6101" w:rsidR="0066290D" w:rsidRPr="00A83171" w:rsidRDefault="00A83171" w:rsidP="00A83171">
      <w:pPr>
        <w:spacing w:line="360" w:lineRule="auto"/>
        <w:ind w:left="72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7.</w:t>
      </w:r>
      <w:r>
        <w:rPr>
          <w:rFonts w:ascii="Tahoma" w:hAnsi="Tahoma" w:cs="Tahoma"/>
          <w:sz w:val="28"/>
          <w:szCs w:val="28"/>
        </w:rPr>
        <w:tab/>
      </w:r>
      <w:r w:rsidR="00FD34DA" w:rsidRPr="00A83171">
        <w:rPr>
          <w:rFonts w:ascii="Tahoma" w:hAnsi="Tahoma" w:cs="Tahoma"/>
          <w:sz w:val="28"/>
          <w:szCs w:val="28"/>
        </w:rPr>
        <w:t>Consequently,</w:t>
      </w:r>
      <w:r w:rsidR="0066290D" w:rsidRPr="00A83171">
        <w:rPr>
          <w:rFonts w:ascii="Tahoma" w:hAnsi="Tahoma" w:cs="Tahoma"/>
          <w:sz w:val="28"/>
          <w:szCs w:val="28"/>
        </w:rPr>
        <w:t xml:space="preserve"> he </w:t>
      </w:r>
      <w:proofErr w:type="spellStart"/>
      <w:r w:rsidR="0066290D" w:rsidRPr="00A83171">
        <w:rPr>
          <w:rFonts w:ascii="Tahoma" w:hAnsi="Tahoma" w:cs="Tahoma"/>
          <w:sz w:val="28"/>
          <w:szCs w:val="28"/>
        </w:rPr>
        <w:t>deponed</w:t>
      </w:r>
      <w:proofErr w:type="spellEnd"/>
      <w:r w:rsidR="0066290D" w:rsidRPr="00A83171">
        <w:rPr>
          <w:rFonts w:ascii="Tahoma" w:hAnsi="Tahoma" w:cs="Tahoma"/>
          <w:sz w:val="28"/>
          <w:szCs w:val="28"/>
        </w:rPr>
        <w:t xml:space="preserve"> that the </w:t>
      </w:r>
      <w:r w:rsidR="00FD34DA" w:rsidRPr="00A83171">
        <w:rPr>
          <w:rFonts w:ascii="Tahoma" w:hAnsi="Tahoma" w:cs="Tahoma"/>
          <w:sz w:val="28"/>
          <w:szCs w:val="28"/>
        </w:rPr>
        <w:t>proclamation</w:t>
      </w:r>
      <w:r w:rsidR="0066290D" w:rsidRPr="00A83171">
        <w:rPr>
          <w:rFonts w:ascii="Tahoma" w:hAnsi="Tahoma" w:cs="Tahoma"/>
          <w:sz w:val="28"/>
          <w:szCs w:val="28"/>
        </w:rPr>
        <w:t xml:space="preserve"> mad</w:t>
      </w:r>
      <w:r w:rsidR="00FD34DA" w:rsidRPr="00A83171">
        <w:rPr>
          <w:rFonts w:ascii="Tahoma" w:hAnsi="Tahoma" w:cs="Tahoma"/>
          <w:sz w:val="28"/>
          <w:szCs w:val="28"/>
        </w:rPr>
        <w:t xml:space="preserve">e </w:t>
      </w:r>
      <w:r w:rsidR="0066290D" w:rsidRPr="00A83171">
        <w:rPr>
          <w:rFonts w:ascii="Tahoma" w:hAnsi="Tahoma" w:cs="Tahoma"/>
          <w:sz w:val="28"/>
          <w:szCs w:val="28"/>
        </w:rPr>
        <w:t>on 14</w:t>
      </w:r>
      <w:r w:rsidR="0066290D" w:rsidRPr="00A83171">
        <w:rPr>
          <w:rFonts w:ascii="Tahoma" w:hAnsi="Tahoma" w:cs="Tahoma"/>
          <w:sz w:val="28"/>
          <w:szCs w:val="28"/>
          <w:vertAlign w:val="superscript"/>
        </w:rPr>
        <w:t>th</w:t>
      </w:r>
      <w:r w:rsidR="0066290D" w:rsidRPr="00A83171">
        <w:rPr>
          <w:rFonts w:ascii="Tahoma" w:hAnsi="Tahoma" w:cs="Tahoma"/>
          <w:sz w:val="28"/>
          <w:szCs w:val="28"/>
        </w:rPr>
        <w:t xml:space="preserve"> February</w:t>
      </w:r>
      <w:r w:rsidR="00B2266A" w:rsidRPr="00A83171">
        <w:rPr>
          <w:rFonts w:ascii="Tahoma" w:hAnsi="Tahoma" w:cs="Tahoma"/>
          <w:sz w:val="28"/>
          <w:szCs w:val="28"/>
        </w:rPr>
        <w:t xml:space="preserve"> 2024 and 21</w:t>
      </w:r>
      <w:r w:rsidR="00B2266A" w:rsidRPr="00A83171">
        <w:rPr>
          <w:rFonts w:ascii="Tahoma" w:hAnsi="Tahoma" w:cs="Tahoma"/>
          <w:sz w:val="28"/>
          <w:szCs w:val="28"/>
          <w:vertAlign w:val="superscript"/>
        </w:rPr>
        <w:t>st</w:t>
      </w:r>
      <w:r w:rsidR="00B2266A" w:rsidRPr="00A83171">
        <w:rPr>
          <w:rFonts w:ascii="Tahoma" w:hAnsi="Tahoma" w:cs="Tahoma"/>
          <w:sz w:val="28"/>
          <w:szCs w:val="28"/>
        </w:rPr>
        <w:t xml:space="preserve"> February 2024 when there has never been a default smacks of bad faith on the part of the </w:t>
      </w:r>
      <w:r w:rsidR="00AA54A6">
        <w:rPr>
          <w:rFonts w:ascii="Tahoma" w:hAnsi="Tahoma" w:cs="Tahoma"/>
          <w:sz w:val="28"/>
          <w:szCs w:val="28"/>
        </w:rPr>
        <w:t>Respondent</w:t>
      </w:r>
      <w:r w:rsidR="00B2266A" w:rsidRPr="00A83171">
        <w:rPr>
          <w:rFonts w:ascii="Tahoma" w:hAnsi="Tahoma" w:cs="Tahoma"/>
          <w:sz w:val="28"/>
          <w:szCs w:val="28"/>
        </w:rPr>
        <w:t>.</w:t>
      </w:r>
    </w:p>
    <w:p w14:paraId="76911E67" w14:textId="406B3520" w:rsidR="00B2266A" w:rsidRPr="00A83171" w:rsidRDefault="00A83171" w:rsidP="00A83171">
      <w:pPr>
        <w:spacing w:line="360" w:lineRule="auto"/>
        <w:ind w:left="72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8.</w:t>
      </w:r>
      <w:r>
        <w:rPr>
          <w:rFonts w:ascii="Tahoma" w:hAnsi="Tahoma" w:cs="Tahoma"/>
          <w:sz w:val="28"/>
          <w:szCs w:val="28"/>
        </w:rPr>
        <w:tab/>
      </w:r>
      <w:r w:rsidR="00B2266A" w:rsidRPr="00A83171">
        <w:rPr>
          <w:rFonts w:ascii="Tahoma" w:hAnsi="Tahoma" w:cs="Tahoma"/>
          <w:sz w:val="28"/>
          <w:szCs w:val="28"/>
        </w:rPr>
        <w:t xml:space="preserve">In reply the </w:t>
      </w:r>
      <w:r w:rsidR="00AA54A6">
        <w:rPr>
          <w:rFonts w:ascii="Tahoma" w:hAnsi="Tahoma" w:cs="Tahoma"/>
          <w:sz w:val="28"/>
          <w:szCs w:val="28"/>
        </w:rPr>
        <w:t>Respondent</w:t>
      </w:r>
      <w:r w:rsidR="00B2266A" w:rsidRPr="00A83171">
        <w:rPr>
          <w:rFonts w:ascii="Tahoma" w:hAnsi="Tahoma" w:cs="Tahoma"/>
          <w:sz w:val="28"/>
          <w:szCs w:val="28"/>
        </w:rPr>
        <w:t xml:space="preserve"> vide her replying affidavit sworn on 15</w:t>
      </w:r>
      <w:r w:rsidR="00B2266A" w:rsidRPr="00A83171">
        <w:rPr>
          <w:rFonts w:ascii="Tahoma" w:hAnsi="Tahoma" w:cs="Tahoma"/>
          <w:sz w:val="28"/>
          <w:szCs w:val="28"/>
          <w:vertAlign w:val="superscript"/>
        </w:rPr>
        <w:t>th</w:t>
      </w:r>
      <w:r w:rsidR="00B2266A" w:rsidRPr="00A83171">
        <w:rPr>
          <w:rFonts w:ascii="Tahoma" w:hAnsi="Tahoma" w:cs="Tahoma"/>
          <w:sz w:val="28"/>
          <w:szCs w:val="28"/>
        </w:rPr>
        <w:t xml:space="preserve"> </w:t>
      </w:r>
      <w:r w:rsidR="00FD34DA" w:rsidRPr="00A83171">
        <w:rPr>
          <w:rFonts w:ascii="Tahoma" w:hAnsi="Tahoma" w:cs="Tahoma"/>
          <w:sz w:val="28"/>
          <w:szCs w:val="28"/>
        </w:rPr>
        <w:t>M</w:t>
      </w:r>
      <w:r w:rsidR="00B2266A" w:rsidRPr="00A83171">
        <w:rPr>
          <w:rFonts w:ascii="Tahoma" w:hAnsi="Tahoma" w:cs="Tahoma"/>
          <w:sz w:val="28"/>
          <w:szCs w:val="28"/>
        </w:rPr>
        <w:t xml:space="preserve">arch 2024 vehemently opposed the application arguing </w:t>
      </w:r>
      <w:r w:rsidR="00B2266A" w:rsidRPr="00A83171">
        <w:rPr>
          <w:rFonts w:ascii="Tahoma" w:hAnsi="Tahoma" w:cs="Tahoma"/>
          <w:i/>
          <w:iCs/>
          <w:sz w:val="28"/>
          <w:szCs w:val="28"/>
        </w:rPr>
        <w:t>inter alia</w:t>
      </w:r>
      <w:r w:rsidR="00B2266A" w:rsidRPr="00A83171">
        <w:rPr>
          <w:rFonts w:ascii="Tahoma" w:hAnsi="Tahoma" w:cs="Tahoma"/>
          <w:sz w:val="28"/>
          <w:szCs w:val="28"/>
        </w:rPr>
        <w:t xml:space="preserve"> that the </w:t>
      </w:r>
      <w:r w:rsidR="007E7278">
        <w:rPr>
          <w:rFonts w:ascii="Tahoma" w:hAnsi="Tahoma" w:cs="Tahoma"/>
          <w:sz w:val="28"/>
          <w:szCs w:val="28"/>
        </w:rPr>
        <w:t>Applicant</w:t>
      </w:r>
      <w:r w:rsidR="00B2266A" w:rsidRPr="00A83171">
        <w:rPr>
          <w:rFonts w:ascii="Tahoma" w:hAnsi="Tahoma" w:cs="Tahoma"/>
          <w:sz w:val="28"/>
          <w:szCs w:val="28"/>
        </w:rPr>
        <w:t xml:space="preserve"> was in default and in arrears.</w:t>
      </w:r>
    </w:p>
    <w:p w14:paraId="07A8322F" w14:textId="4D50ABA9" w:rsidR="00B2266A" w:rsidRPr="00A83171" w:rsidRDefault="00A83171" w:rsidP="00A83171">
      <w:pPr>
        <w:spacing w:line="360" w:lineRule="auto"/>
        <w:ind w:left="72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9.</w:t>
      </w:r>
      <w:r>
        <w:rPr>
          <w:rFonts w:ascii="Tahoma" w:hAnsi="Tahoma" w:cs="Tahoma"/>
          <w:sz w:val="28"/>
          <w:szCs w:val="28"/>
        </w:rPr>
        <w:tab/>
      </w:r>
      <w:r w:rsidR="00B2266A" w:rsidRPr="00A83171">
        <w:rPr>
          <w:rFonts w:ascii="Tahoma" w:hAnsi="Tahoma" w:cs="Tahoma"/>
          <w:sz w:val="28"/>
          <w:szCs w:val="28"/>
        </w:rPr>
        <w:t xml:space="preserve">She </w:t>
      </w:r>
      <w:proofErr w:type="spellStart"/>
      <w:r w:rsidR="00B2266A" w:rsidRPr="00A83171">
        <w:rPr>
          <w:rFonts w:ascii="Tahoma" w:hAnsi="Tahoma" w:cs="Tahoma"/>
          <w:sz w:val="28"/>
          <w:szCs w:val="28"/>
        </w:rPr>
        <w:t>deponed</w:t>
      </w:r>
      <w:proofErr w:type="spellEnd"/>
      <w:r w:rsidR="00B2266A" w:rsidRPr="00A83171">
        <w:rPr>
          <w:rFonts w:ascii="Tahoma" w:hAnsi="Tahoma" w:cs="Tahoma"/>
          <w:sz w:val="28"/>
          <w:szCs w:val="28"/>
        </w:rPr>
        <w:t xml:space="preserve"> that the contested amount was confirmed by her advocate to have been received by 7</w:t>
      </w:r>
      <w:r w:rsidR="00B2266A" w:rsidRPr="00A83171">
        <w:rPr>
          <w:rFonts w:ascii="Tahoma" w:hAnsi="Tahoma" w:cs="Tahoma"/>
          <w:sz w:val="28"/>
          <w:szCs w:val="28"/>
          <w:vertAlign w:val="superscript"/>
        </w:rPr>
        <w:t>th</w:t>
      </w:r>
      <w:r w:rsidR="00B2266A" w:rsidRPr="00A83171">
        <w:rPr>
          <w:rFonts w:ascii="Tahoma" w:hAnsi="Tahoma" w:cs="Tahoma"/>
          <w:sz w:val="28"/>
          <w:szCs w:val="28"/>
        </w:rPr>
        <w:t xml:space="preserve"> February 2024 and 11</w:t>
      </w:r>
      <w:r w:rsidR="00B2266A" w:rsidRPr="00A83171">
        <w:rPr>
          <w:rFonts w:ascii="Tahoma" w:hAnsi="Tahoma" w:cs="Tahoma"/>
          <w:sz w:val="28"/>
          <w:szCs w:val="28"/>
          <w:vertAlign w:val="superscript"/>
        </w:rPr>
        <w:t>th</w:t>
      </w:r>
      <w:r w:rsidR="00B2266A" w:rsidRPr="00A83171">
        <w:rPr>
          <w:rFonts w:ascii="Tahoma" w:hAnsi="Tahoma" w:cs="Tahoma"/>
          <w:sz w:val="28"/>
          <w:szCs w:val="28"/>
        </w:rPr>
        <w:t xml:space="preserve"> </w:t>
      </w:r>
      <w:r w:rsidR="00FD34DA" w:rsidRPr="00A83171">
        <w:rPr>
          <w:rFonts w:ascii="Tahoma" w:hAnsi="Tahoma" w:cs="Tahoma"/>
          <w:sz w:val="28"/>
          <w:szCs w:val="28"/>
        </w:rPr>
        <w:t>M</w:t>
      </w:r>
      <w:r w:rsidR="00B2266A" w:rsidRPr="00A83171">
        <w:rPr>
          <w:rFonts w:ascii="Tahoma" w:hAnsi="Tahoma" w:cs="Tahoma"/>
          <w:sz w:val="28"/>
          <w:szCs w:val="28"/>
        </w:rPr>
        <w:t xml:space="preserve">arch 2024 each amounting to </w:t>
      </w:r>
      <w:proofErr w:type="spellStart"/>
      <w:r w:rsidR="00FD34DA" w:rsidRPr="00A83171">
        <w:rPr>
          <w:rFonts w:ascii="Tahoma" w:hAnsi="Tahoma" w:cs="Tahoma"/>
          <w:sz w:val="28"/>
          <w:szCs w:val="28"/>
        </w:rPr>
        <w:t>Kshs</w:t>
      </w:r>
      <w:proofErr w:type="spellEnd"/>
      <w:r w:rsidR="001A0996">
        <w:rPr>
          <w:rFonts w:ascii="Tahoma" w:hAnsi="Tahoma" w:cs="Tahoma"/>
          <w:sz w:val="28"/>
          <w:szCs w:val="28"/>
        </w:rPr>
        <w:t>.</w:t>
      </w:r>
      <w:r w:rsidR="00B2266A" w:rsidRPr="00A83171">
        <w:rPr>
          <w:rFonts w:ascii="Tahoma" w:hAnsi="Tahoma" w:cs="Tahoma"/>
          <w:sz w:val="28"/>
          <w:szCs w:val="28"/>
        </w:rPr>
        <w:t xml:space="preserve"> 2mil</w:t>
      </w:r>
      <w:r w:rsidR="001A0996">
        <w:rPr>
          <w:rFonts w:ascii="Tahoma" w:hAnsi="Tahoma" w:cs="Tahoma"/>
          <w:sz w:val="28"/>
          <w:szCs w:val="28"/>
        </w:rPr>
        <w:t>l</w:t>
      </w:r>
      <w:r w:rsidR="00B2266A" w:rsidRPr="00A83171">
        <w:rPr>
          <w:rFonts w:ascii="Tahoma" w:hAnsi="Tahoma" w:cs="Tahoma"/>
          <w:sz w:val="28"/>
          <w:szCs w:val="28"/>
        </w:rPr>
        <w:t>ion respectively.</w:t>
      </w:r>
    </w:p>
    <w:p w14:paraId="75B287C2" w14:textId="1FD9E325" w:rsidR="00B2266A" w:rsidRPr="00A83171" w:rsidRDefault="00A83171" w:rsidP="00A83171">
      <w:pPr>
        <w:spacing w:line="360" w:lineRule="auto"/>
        <w:ind w:left="72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10.</w:t>
      </w:r>
      <w:r>
        <w:rPr>
          <w:rFonts w:ascii="Tahoma" w:hAnsi="Tahoma" w:cs="Tahoma"/>
          <w:sz w:val="28"/>
          <w:szCs w:val="28"/>
        </w:rPr>
        <w:tab/>
      </w:r>
      <w:r w:rsidR="00B2266A" w:rsidRPr="00A83171">
        <w:rPr>
          <w:rFonts w:ascii="Tahoma" w:hAnsi="Tahoma" w:cs="Tahoma"/>
          <w:sz w:val="28"/>
          <w:szCs w:val="28"/>
        </w:rPr>
        <w:t xml:space="preserve">The </w:t>
      </w:r>
      <w:r w:rsidR="00AA54A6">
        <w:rPr>
          <w:rFonts w:ascii="Tahoma" w:hAnsi="Tahoma" w:cs="Tahoma"/>
          <w:sz w:val="28"/>
          <w:szCs w:val="28"/>
        </w:rPr>
        <w:t>Respondent</w:t>
      </w:r>
      <w:r w:rsidR="00B2266A" w:rsidRPr="00A83171">
        <w:rPr>
          <w:rFonts w:ascii="Tahoma" w:hAnsi="Tahoma" w:cs="Tahoma"/>
          <w:sz w:val="28"/>
          <w:szCs w:val="28"/>
        </w:rPr>
        <w:t xml:space="preserve"> further blames the </w:t>
      </w:r>
      <w:r w:rsidR="007E7278">
        <w:rPr>
          <w:rFonts w:ascii="Tahoma" w:hAnsi="Tahoma" w:cs="Tahoma"/>
          <w:sz w:val="28"/>
          <w:szCs w:val="28"/>
        </w:rPr>
        <w:t>Applicant</w:t>
      </w:r>
      <w:r w:rsidR="00B2266A" w:rsidRPr="00A83171">
        <w:rPr>
          <w:rFonts w:ascii="Tahoma" w:hAnsi="Tahoma" w:cs="Tahoma"/>
          <w:sz w:val="28"/>
          <w:szCs w:val="28"/>
        </w:rPr>
        <w:t xml:space="preserve"> for not paying fees for their son prompting her to make the payments</w:t>
      </w:r>
      <w:r w:rsidR="00FD34DA" w:rsidRPr="00A83171">
        <w:rPr>
          <w:rFonts w:ascii="Tahoma" w:hAnsi="Tahoma" w:cs="Tahoma"/>
          <w:sz w:val="28"/>
          <w:szCs w:val="28"/>
        </w:rPr>
        <w:t xml:space="preserve"> which the </w:t>
      </w:r>
      <w:r w:rsidR="007E7278">
        <w:rPr>
          <w:rFonts w:ascii="Tahoma" w:hAnsi="Tahoma" w:cs="Tahoma"/>
          <w:sz w:val="28"/>
          <w:szCs w:val="28"/>
        </w:rPr>
        <w:t>Applicant</w:t>
      </w:r>
      <w:r w:rsidR="00FD34DA" w:rsidRPr="00A83171">
        <w:rPr>
          <w:rFonts w:ascii="Tahoma" w:hAnsi="Tahoma" w:cs="Tahoma"/>
          <w:sz w:val="28"/>
          <w:szCs w:val="28"/>
        </w:rPr>
        <w:t xml:space="preserve"> was yet to refund</w:t>
      </w:r>
      <w:r w:rsidR="00B2266A" w:rsidRPr="00A83171">
        <w:rPr>
          <w:rFonts w:ascii="Tahoma" w:hAnsi="Tahoma" w:cs="Tahoma"/>
          <w:sz w:val="28"/>
          <w:szCs w:val="28"/>
        </w:rPr>
        <w:t>.</w:t>
      </w:r>
    </w:p>
    <w:p w14:paraId="6093E143" w14:textId="61ABEA2C" w:rsidR="00B2266A" w:rsidRPr="00A83171" w:rsidRDefault="00A83171" w:rsidP="00A83171">
      <w:pPr>
        <w:spacing w:line="360" w:lineRule="auto"/>
        <w:ind w:left="72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11.</w:t>
      </w:r>
      <w:r>
        <w:rPr>
          <w:rFonts w:ascii="Tahoma" w:hAnsi="Tahoma" w:cs="Tahoma"/>
          <w:sz w:val="28"/>
          <w:szCs w:val="28"/>
        </w:rPr>
        <w:tab/>
      </w:r>
      <w:r w:rsidR="00B2266A" w:rsidRPr="00A83171">
        <w:rPr>
          <w:rFonts w:ascii="Tahoma" w:hAnsi="Tahoma" w:cs="Tahoma"/>
          <w:sz w:val="28"/>
          <w:szCs w:val="28"/>
        </w:rPr>
        <w:t xml:space="preserve">She </w:t>
      </w:r>
      <w:r w:rsidR="00FD34DA" w:rsidRPr="00A83171">
        <w:rPr>
          <w:rFonts w:ascii="Tahoma" w:hAnsi="Tahoma" w:cs="Tahoma"/>
          <w:sz w:val="28"/>
          <w:szCs w:val="28"/>
        </w:rPr>
        <w:t>averred</w:t>
      </w:r>
      <w:r w:rsidR="00B2266A" w:rsidRPr="00A83171">
        <w:rPr>
          <w:rFonts w:ascii="Tahoma" w:hAnsi="Tahoma" w:cs="Tahoma"/>
          <w:sz w:val="28"/>
          <w:szCs w:val="28"/>
        </w:rPr>
        <w:t xml:space="preserve"> that the </w:t>
      </w:r>
      <w:r w:rsidR="007E7278">
        <w:rPr>
          <w:rFonts w:ascii="Tahoma" w:hAnsi="Tahoma" w:cs="Tahoma"/>
          <w:sz w:val="28"/>
          <w:szCs w:val="28"/>
        </w:rPr>
        <w:t>Applicant</w:t>
      </w:r>
      <w:r w:rsidR="00B2266A" w:rsidRPr="00A83171">
        <w:rPr>
          <w:rFonts w:ascii="Tahoma" w:hAnsi="Tahoma" w:cs="Tahoma"/>
          <w:sz w:val="28"/>
          <w:szCs w:val="28"/>
        </w:rPr>
        <w:t xml:space="preserve"> was already in default for the inst</w:t>
      </w:r>
      <w:r w:rsidR="00FD34DA" w:rsidRPr="00A83171">
        <w:rPr>
          <w:rFonts w:ascii="Tahoma" w:hAnsi="Tahoma" w:cs="Tahoma"/>
          <w:sz w:val="28"/>
          <w:szCs w:val="28"/>
        </w:rPr>
        <w:t>al</w:t>
      </w:r>
      <w:r w:rsidR="00B2266A" w:rsidRPr="00A83171">
        <w:rPr>
          <w:rFonts w:ascii="Tahoma" w:hAnsi="Tahoma" w:cs="Tahoma"/>
          <w:sz w:val="28"/>
          <w:szCs w:val="28"/>
        </w:rPr>
        <w:t xml:space="preserve">ments for </w:t>
      </w:r>
      <w:r w:rsidR="00FD34DA" w:rsidRPr="00A83171">
        <w:rPr>
          <w:rFonts w:ascii="Tahoma" w:hAnsi="Tahoma" w:cs="Tahoma"/>
          <w:sz w:val="28"/>
          <w:szCs w:val="28"/>
        </w:rPr>
        <w:t>January, February</w:t>
      </w:r>
      <w:r w:rsidR="00B2266A" w:rsidRPr="00A83171">
        <w:rPr>
          <w:rFonts w:ascii="Tahoma" w:hAnsi="Tahoma" w:cs="Tahoma"/>
          <w:sz w:val="28"/>
          <w:szCs w:val="28"/>
        </w:rPr>
        <w:t xml:space="preserve"> and </w:t>
      </w:r>
      <w:r w:rsidR="00FD34DA" w:rsidRPr="00A83171">
        <w:rPr>
          <w:rFonts w:ascii="Tahoma" w:hAnsi="Tahoma" w:cs="Tahoma"/>
          <w:sz w:val="28"/>
          <w:szCs w:val="28"/>
        </w:rPr>
        <w:t>M</w:t>
      </w:r>
      <w:r w:rsidR="00B2266A" w:rsidRPr="00A83171">
        <w:rPr>
          <w:rFonts w:ascii="Tahoma" w:hAnsi="Tahoma" w:cs="Tahoma"/>
          <w:sz w:val="28"/>
          <w:szCs w:val="28"/>
        </w:rPr>
        <w:t>arch 2024.</w:t>
      </w:r>
    </w:p>
    <w:p w14:paraId="70A546D3" w14:textId="6CCE583C" w:rsidR="00B2266A" w:rsidRPr="00A83171" w:rsidRDefault="00A83171" w:rsidP="00A83171">
      <w:pPr>
        <w:spacing w:line="360" w:lineRule="auto"/>
        <w:ind w:left="72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12.</w:t>
      </w:r>
      <w:r>
        <w:rPr>
          <w:rFonts w:ascii="Tahoma" w:hAnsi="Tahoma" w:cs="Tahoma"/>
          <w:sz w:val="28"/>
          <w:szCs w:val="28"/>
        </w:rPr>
        <w:tab/>
      </w:r>
      <w:r w:rsidR="00B2266A" w:rsidRPr="00A83171">
        <w:rPr>
          <w:rFonts w:ascii="Tahoma" w:hAnsi="Tahoma" w:cs="Tahoma"/>
          <w:sz w:val="28"/>
          <w:szCs w:val="28"/>
        </w:rPr>
        <w:t xml:space="preserve">The parties were directed to file written </w:t>
      </w:r>
      <w:r w:rsidR="00FD34DA" w:rsidRPr="00A83171">
        <w:rPr>
          <w:rFonts w:ascii="Tahoma" w:hAnsi="Tahoma" w:cs="Tahoma"/>
          <w:sz w:val="28"/>
          <w:szCs w:val="28"/>
        </w:rPr>
        <w:t>submissions</w:t>
      </w:r>
      <w:r w:rsidR="00B2266A" w:rsidRPr="00A83171">
        <w:rPr>
          <w:rFonts w:ascii="Tahoma" w:hAnsi="Tahoma" w:cs="Tahoma"/>
          <w:sz w:val="28"/>
          <w:szCs w:val="28"/>
        </w:rPr>
        <w:t xml:space="preserve"> which they complied and I have perused the same.</w:t>
      </w:r>
    </w:p>
    <w:p w14:paraId="08436453" w14:textId="440319D4" w:rsidR="00B2266A" w:rsidRPr="00A83171" w:rsidRDefault="00A83171" w:rsidP="00A83171">
      <w:pPr>
        <w:spacing w:line="360" w:lineRule="auto"/>
        <w:ind w:left="72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13.</w:t>
      </w:r>
      <w:r>
        <w:rPr>
          <w:rFonts w:ascii="Tahoma" w:hAnsi="Tahoma" w:cs="Tahoma"/>
          <w:sz w:val="28"/>
          <w:szCs w:val="28"/>
        </w:rPr>
        <w:tab/>
      </w:r>
      <w:r w:rsidR="00B2266A" w:rsidRPr="00A83171">
        <w:rPr>
          <w:rFonts w:ascii="Tahoma" w:hAnsi="Tahoma" w:cs="Tahoma"/>
          <w:sz w:val="28"/>
          <w:szCs w:val="28"/>
        </w:rPr>
        <w:t xml:space="preserve">The </w:t>
      </w:r>
      <w:r w:rsidR="00AA54A6">
        <w:rPr>
          <w:rFonts w:ascii="Tahoma" w:hAnsi="Tahoma" w:cs="Tahoma"/>
          <w:sz w:val="28"/>
          <w:szCs w:val="28"/>
        </w:rPr>
        <w:t>Respondent</w:t>
      </w:r>
      <w:r w:rsidR="0063678B" w:rsidRPr="00A83171">
        <w:rPr>
          <w:rFonts w:ascii="Tahoma" w:hAnsi="Tahoma" w:cs="Tahoma"/>
          <w:sz w:val="28"/>
          <w:szCs w:val="28"/>
        </w:rPr>
        <w:t>’s</w:t>
      </w:r>
      <w:r w:rsidR="00B2266A" w:rsidRPr="00A83171">
        <w:rPr>
          <w:rFonts w:ascii="Tahoma" w:hAnsi="Tahoma" w:cs="Tahoma"/>
          <w:sz w:val="28"/>
          <w:szCs w:val="28"/>
        </w:rPr>
        <w:t xml:space="preserve"> preliminary issue in her </w:t>
      </w:r>
      <w:r w:rsidR="00FD34DA" w:rsidRPr="00A83171">
        <w:rPr>
          <w:rFonts w:ascii="Tahoma" w:hAnsi="Tahoma" w:cs="Tahoma"/>
          <w:sz w:val="28"/>
          <w:szCs w:val="28"/>
        </w:rPr>
        <w:t>submissions</w:t>
      </w:r>
      <w:r w:rsidR="00B2266A" w:rsidRPr="00A83171">
        <w:rPr>
          <w:rFonts w:ascii="Tahoma" w:hAnsi="Tahoma" w:cs="Tahoma"/>
          <w:sz w:val="28"/>
          <w:szCs w:val="28"/>
        </w:rPr>
        <w:t xml:space="preserve"> was that the court had not given directions regarding the application dated 11</w:t>
      </w:r>
      <w:r w:rsidR="00B2266A" w:rsidRPr="00A83171">
        <w:rPr>
          <w:rFonts w:ascii="Tahoma" w:hAnsi="Tahoma" w:cs="Tahoma"/>
          <w:sz w:val="28"/>
          <w:szCs w:val="28"/>
          <w:vertAlign w:val="superscript"/>
        </w:rPr>
        <w:t>th</w:t>
      </w:r>
      <w:r w:rsidR="00B2266A" w:rsidRPr="00A83171">
        <w:rPr>
          <w:rFonts w:ascii="Tahoma" w:hAnsi="Tahoma" w:cs="Tahoma"/>
          <w:sz w:val="28"/>
          <w:szCs w:val="28"/>
        </w:rPr>
        <w:t xml:space="preserve"> January 2024 and therefore </w:t>
      </w:r>
      <w:r w:rsidR="0063678B" w:rsidRPr="00A83171">
        <w:rPr>
          <w:rFonts w:ascii="Tahoma" w:hAnsi="Tahoma" w:cs="Tahoma"/>
          <w:sz w:val="28"/>
          <w:szCs w:val="28"/>
        </w:rPr>
        <w:t>she was</w:t>
      </w:r>
      <w:r w:rsidR="00B2266A" w:rsidRPr="00A83171">
        <w:rPr>
          <w:rFonts w:ascii="Tahoma" w:hAnsi="Tahoma" w:cs="Tahoma"/>
          <w:sz w:val="28"/>
          <w:szCs w:val="28"/>
        </w:rPr>
        <w:t xml:space="preserve"> not obliged to </w:t>
      </w:r>
      <w:r w:rsidR="00FD34DA" w:rsidRPr="00A83171">
        <w:rPr>
          <w:rFonts w:ascii="Tahoma" w:hAnsi="Tahoma" w:cs="Tahoma"/>
          <w:sz w:val="28"/>
          <w:szCs w:val="28"/>
        </w:rPr>
        <w:t>respond</w:t>
      </w:r>
      <w:r w:rsidR="00B2266A" w:rsidRPr="00A83171">
        <w:rPr>
          <w:rFonts w:ascii="Tahoma" w:hAnsi="Tahoma" w:cs="Tahoma"/>
          <w:sz w:val="28"/>
          <w:szCs w:val="28"/>
        </w:rPr>
        <w:t xml:space="preserve"> to the same.</w:t>
      </w:r>
    </w:p>
    <w:p w14:paraId="6EAD44ED" w14:textId="04C0280A" w:rsidR="00B2266A" w:rsidRPr="00A83171" w:rsidRDefault="00A83171" w:rsidP="00A83171">
      <w:pPr>
        <w:spacing w:line="360" w:lineRule="auto"/>
        <w:ind w:left="72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14.</w:t>
      </w:r>
      <w:r>
        <w:rPr>
          <w:rFonts w:ascii="Tahoma" w:hAnsi="Tahoma" w:cs="Tahoma"/>
          <w:sz w:val="28"/>
          <w:szCs w:val="28"/>
        </w:rPr>
        <w:tab/>
      </w:r>
      <w:r w:rsidR="00B2266A" w:rsidRPr="00A83171">
        <w:rPr>
          <w:rFonts w:ascii="Tahoma" w:hAnsi="Tahoma" w:cs="Tahoma"/>
          <w:sz w:val="28"/>
          <w:szCs w:val="28"/>
        </w:rPr>
        <w:t xml:space="preserve">Although there </w:t>
      </w:r>
      <w:r w:rsidR="001C02AE" w:rsidRPr="00A83171">
        <w:rPr>
          <w:rFonts w:ascii="Tahoma" w:hAnsi="Tahoma" w:cs="Tahoma"/>
          <w:sz w:val="28"/>
          <w:szCs w:val="28"/>
        </w:rPr>
        <w:t>were</w:t>
      </w:r>
      <w:r w:rsidR="00B2266A" w:rsidRPr="00A83171">
        <w:rPr>
          <w:rFonts w:ascii="Tahoma" w:hAnsi="Tahoma" w:cs="Tahoma"/>
          <w:sz w:val="28"/>
          <w:szCs w:val="28"/>
        </w:rPr>
        <w:t xml:space="preserve"> no direct directions regarding the said </w:t>
      </w:r>
      <w:r w:rsidR="00D4599E" w:rsidRPr="00A83171">
        <w:rPr>
          <w:rFonts w:ascii="Tahoma" w:hAnsi="Tahoma" w:cs="Tahoma"/>
          <w:sz w:val="28"/>
          <w:szCs w:val="28"/>
        </w:rPr>
        <w:t xml:space="preserve">application the court was of the view that the parties would file </w:t>
      </w:r>
      <w:r w:rsidR="001C02AE" w:rsidRPr="00A83171">
        <w:rPr>
          <w:rFonts w:ascii="Tahoma" w:hAnsi="Tahoma" w:cs="Tahoma"/>
          <w:sz w:val="28"/>
          <w:szCs w:val="28"/>
        </w:rPr>
        <w:t>submissions</w:t>
      </w:r>
      <w:r w:rsidR="00D4599E" w:rsidRPr="00A83171">
        <w:rPr>
          <w:rFonts w:ascii="Tahoma" w:hAnsi="Tahoma" w:cs="Tahoma"/>
          <w:sz w:val="28"/>
          <w:szCs w:val="28"/>
        </w:rPr>
        <w:t xml:space="preserve"> and have the same decided </w:t>
      </w:r>
      <w:r w:rsidR="001C02AE" w:rsidRPr="00A83171">
        <w:rPr>
          <w:rFonts w:ascii="Tahoma" w:hAnsi="Tahoma" w:cs="Tahoma"/>
          <w:sz w:val="28"/>
          <w:szCs w:val="28"/>
        </w:rPr>
        <w:t>simultaneously</w:t>
      </w:r>
      <w:r w:rsidR="00D4599E" w:rsidRPr="00A83171">
        <w:rPr>
          <w:rFonts w:ascii="Tahoma" w:hAnsi="Tahoma" w:cs="Tahoma"/>
          <w:sz w:val="28"/>
          <w:szCs w:val="28"/>
        </w:rPr>
        <w:t xml:space="preserve">. Nonetheless to alley any </w:t>
      </w:r>
      <w:r w:rsidR="001C02AE" w:rsidRPr="00A83171">
        <w:rPr>
          <w:rFonts w:ascii="Tahoma" w:hAnsi="Tahoma" w:cs="Tahoma"/>
          <w:sz w:val="28"/>
          <w:szCs w:val="28"/>
        </w:rPr>
        <w:t>fears, the</w:t>
      </w:r>
      <w:r w:rsidR="00D4599E" w:rsidRPr="00A83171">
        <w:rPr>
          <w:rFonts w:ascii="Tahoma" w:hAnsi="Tahoma" w:cs="Tahoma"/>
          <w:sz w:val="28"/>
          <w:szCs w:val="28"/>
        </w:rPr>
        <w:t xml:space="preserve"> court shall give directions </w:t>
      </w:r>
      <w:r w:rsidR="001C02AE" w:rsidRPr="00A83171">
        <w:rPr>
          <w:rFonts w:ascii="Tahoma" w:hAnsi="Tahoma" w:cs="Tahoma"/>
          <w:sz w:val="28"/>
          <w:szCs w:val="28"/>
        </w:rPr>
        <w:t>below</w:t>
      </w:r>
      <w:r w:rsidR="00D4599E" w:rsidRPr="00A83171">
        <w:rPr>
          <w:rFonts w:ascii="Tahoma" w:hAnsi="Tahoma" w:cs="Tahoma"/>
          <w:sz w:val="28"/>
          <w:szCs w:val="28"/>
        </w:rPr>
        <w:t>.</w:t>
      </w:r>
    </w:p>
    <w:p w14:paraId="782F80FB" w14:textId="064C10FE" w:rsidR="00D4599E" w:rsidRPr="00A83171" w:rsidRDefault="00A83171" w:rsidP="00A83171">
      <w:pPr>
        <w:spacing w:line="360" w:lineRule="auto"/>
        <w:ind w:left="72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15.</w:t>
      </w:r>
      <w:r>
        <w:rPr>
          <w:rFonts w:ascii="Tahoma" w:hAnsi="Tahoma" w:cs="Tahoma"/>
          <w:sz w:val="28"/>
          <w:szCs w:val="28"/>
        </w:rPr>
        <w:tab/>
      </w:r>
      <w:r w:rsidR="00D4599E" w:rsidRPr="00A83171">
        <w:rPr>
          <w:rFonts w:ascii="Tahoma" w:hAnsi="Tahoma" w:cs="Tahoma"/>
          <w:sz w:val="28"/>
          <w:szCs w:val="28"/>
        </w:rPr>
        <w:t xml:space="preserve">Turning now to the application at hand I find that the issue </w:t>
      </w:r>
      <w:r w:rsidR="001C02AE" w:rsidRPr="00A83171">
        <w:rPr>
          <w:rFonts w:ascii="Tahoma" w:hAnsi="Tahoma" w:cs="Tahoma"/>
          <w:sz w:val="28"/>
          <w:szCs w:val="28"/>
        </w:rPr>
        <w:t>is</w:t>
      </w:r>
      <w:r w:rsidR="00D4599E" w:rsidRPr="00A83171">
        <w:rPr>
          <w:rFonts w:ascii="Tahoma" w:hAnsi="Tahoma" w:cs="Tahoma"/>
          <w:sz w:val="28"/>
          <w:szCs w:val="28"/>
        </w:rPr>
        <w:t xml:space="preserve"> clear </w:t>
      </w:r>
      <w:r w:rsidR="001C02AE" w:rsidRPr="00A83171">
        <w:rPr>
          <w:rFonts w:ascii="Tahoma" w:hAnsi="Tahoma" w:cs="Tahoma"/>
          <w:sz w:val="28"/>
          <w:szCs w:val="28"/>
        </w:rPr>
        <w:t>cut, namely, whether</w:t>
      </w:r>
      <w:r w:rsidR="00D4599E" w:rsidRPr="00A83171">
        <w:rPr>
          <w:rFonts w:ascii="Tahoma" w:hAnsi="Tahoma" w:cs="Tahoma"/>
          <w:sz w:val="28"/>
          <w:szCs w:val="28"/>
        </w:rPr>
        <w:t xml:space="preserve"> the </w:t>
      </w:r>
      <w:r w:rsidR="007E7278">
        <w:rPr>
          <w:rFonts w:ascii="Tahoma" w:hAnsi="Tahoma" w:cs="Tahoma"/>
          <w:sz w:val="28"/>
          <w:szCs w:val="28"/>
        </w:rPr>
        <w:t>Applicant</w:t>
      </w:r>
      <w:r w:rsidR="00D4599E" w:rsidRPr="00A83171">
        <w:rPr>
          <w:rFonts w:ascii="Tahoma" w:hAnsi="Tahoma" w:cs="Tahoma"/>
          <w:sz w:val="28"/>
          <w:szCs w:val="28"/>
        </w:rPr>
        <w:t xml:space="preserve"> was in default of the arrears as directed by the </w:t>
      </w:r>
      <w:r w:rsidR="001C02AE" w:rsidRPr="00A83171">
        <w:rPr>
          <w:rFonts w:ascii="Tahoma" w:hAnsi="Tahoma" w:cs="Tahoma"/>
          <w:sz w:val="28"/>
          <w:szCs w:val="28"/>
        </w:rPr>
        <w:t>ruling</w:t>
      </w:r>
      <w:r w:rsidR="00D4599E" w:rsidRPr="00A83171">
        <w:rPr>
          <w:rFonts w:ascii="Tahoma" w:hAnsi="Tahoma" w:cs="Tahoma"/>
          <w:sz w:val="28"/>
          <w:szCs w:val="28"/>
        </w:rPr>
        <w:t xml:space="preserve"> of 9</w:t>
      </w:r>
      <w:r w:rsidR="00D4599E" w:rsidRPr="00A83171">
        <w:rPr>
          <w:rFonts w:ascii="Tahoma" w:hAnsi="Tahoma" w:cs="Tahoma"/>
          <w:sz w:val="28"/>
          <w:szCs w:val="28"/>
          <w:vertAlign w:val="superscript"/>
        </w:rPr>
        <w:t>th</w:t>
      </w:r>
      <w:r w:rsidR="00D4599E" w:rsidRPr="00A83171">
        <w:rPr>
          <w:rFonts w:ascii="Tahoma" w:hAnsi="Tahoma" w:cs="Tahoma"/>
          <w:sz w:val="28"/>
          <w:szCs w:val="28"/>
        </w:rPr>
        <w:t xml:space="preserve"> </w:t>
      </w:r>
      <w:r w:rsidR="001C02AE" w:rsidRPr="00A83171">
        <w:rPr>
          <w:rFonts w:ascii="Tahoma" w:hAnsi="Tahoma" w:cs="Tahoma"/>
          <w:sz w:val="28"/>
          <w:szCs w:val="28"/>
        </w:rPr>
        <w:t>M</w:t>
      </w:r>
      <w:r w:rsidR="00D4599E" w:rsidRPr="00A83171">
        <w:rPr>
          <w:rFonts w:ascii="Tahoma" w:hAnsi="Tahoma" w:cs="Tahoma"/>
          <w:sz w:val="28"/>
          <w:szCs w:val="28"/>
        </w:rPr>
        <w:t>ay 2023.</w:t>
      </w:r>
    </w:p>
    <w:p w14:paraId="3ACA4896" w14:textId="527BCA1C" w:rsidR="00D4599E" w:rsidRPr="00A83171" w:rsidRDefault="00A83171" w:rsidP="00A83171">
      <w:pPr>
        <w:spacing w:line="360" w:lineRule="auto"/>
        <w:ind w:left="72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16.</w:t>
      </w:r>
      <w:r>
        <w:rPr>
          <w:rFonts w:ascii="Tahoma" w:hAnsi="Tahoma" w:cs="Tahoma"/>
          <w:sz w:val="28"/>
          <w:szCs w:val="28"/>
        </w:rPr>
        <w:tab/>
      </w:r>
      <w:r w:rsidR="00D4599E" w:rsidRPr="00A83171">
        <w:rPr>
          <w:rFonts w:ascii="Tahoma" w:hAnsi="Tahoma" w:cs="Tahoma"/>
          <w:sz w:val="28"/>
          <w:szCs w:val="28"/>
        </w:rPr>
        <w:t xml:space="preserve">Clearly the multiplicity of </w:t>
      </w:r>
      <w:r w:rsidR="001C02AE" w:rsidRPr="00A83171">
        <w:rPr>
          <w:rFonts w:ascii="Tahoma" w:hAnsi="Tahoma" w:cs="Tahoma"/>
          <w:sz w:val="28"/>
          <w:szCs w:val="28"/>
        </w:rPr>
        <w:t>applications</w:t>
      </w:r>
      <w:r w:rsidR="00D4599E" w:rsidRPr="00A83171">
        <w:rPr>
          <w:rFonts w:ascii="Tahoma" w:hAnsi="Tahoma" w:cs="Tahoma"/>
          <w:sz w:val="28"/>
          <w:szCs w:val="28"/>
        </w:rPr>
        <w:t xml:space="preserve"> herein does not augur well for the court and the parties. I referred the matter to the </w:t>
      </w:r>
      <w:r w:rsidR="001C02AE" w:rsidRPr="00A83171">
        <w:rPr>
          <w:rFonts w:ascii="Tahoma" w:hAnsi="Tahoma" w:cs="Tahoma"/>
          <w:sz w:val="28"/>
          <w:szCs w:val="28"/>
        </w:rPr>
        <w:t>D</w:t>
      </w:r>
      <w:r w:rsidR="00D4599E" w:rsidRPr="00A83171">
        <w:rPr>
          <w:rFonts w:ascii="Tahoma" w:hAnsi="Tahoma" w:cs="Tahoma"/>
          <w:sz w:val="28"/>
          <w:szCs w:val="28"/>
        </w:rPr>
        <w:t xml:space="preserve">eputy </w:t>
      </w:r>
      <w:r w:rsidR="007E7278">
        <w:rPr>
          <w:rFonts w:ascii="Tahoma" w:hAnsi="Tahoma" w:cs="Tahoma"/>
          <w:sz w:val="28"/>
          <w:szCs w:val="28"/>
        </w:rPr>
        <w:t>R</w:t>
      </w:r>
      <w:r w:rsidR="001C02AE" w:rsidRPr="00A83171">
        <w:rPr>
          <w:rFonts w:ascii="Tahoma" w:hAnsi="Tahoma" w:cs="Tahoma"/>
          <w:sz w:val="28"/>
          <w:szCs w:val="28"/>
        </w:rPr>
        <w:t>egistrar</w:t>
      </w:r>
      <w:r w:rsidR="00D4599E" w:rsidRPr="00A83171">
        <w:rPr>
          <w:rFonts w:ascii="Tahoma" w:hAnsi="Tahoma" w:cs="Tahoma"/>
          <w:sz w:val="28"/>
          <w:szCs w:val="28"/>
        </w:rPr>
        <w:t xml:space="preserve"> so that the parties can present their accounts. </w:t>
      </w:r>
      <w:r w:rsidR="001C02AE" w:rsidRPr="00A83171">
        <w:rPr>
          <w:rFonts w:ascii="Tahoma" w:hAnsi="Tahoma" w:cs="Tahoma"/>
          <w:sz w:val="28"/>
          <w:szCs w:val="28"/>
        </w:rPr>
        <w:t>Instead,</w:t>
      </w:r>
      <w:r w:rsidR="00D4599E" w:rsidRPr="00A83171">
        <w:rPr>
          <w:rFonts w:ascii="Tahoma" w:hAnsi="Tahoma" w:cs="Tahoma"/>
          <w:sz w:val="28"/>
          <w:szCs w:val="28"/>
        </w:rPr>
        <w:t xml:space="preserve"> they simply filed further affidavits and nothing more.</w:t>
      </w:r>
    </w:p>
    <w:p w14:paraId="44651BA3" w14:textId="675E3244" w:rsidR="00D4599E" w:rsidRPr="00A83171" w:rsidRDefault="00A83171" w:rsidP="00A83171">
      <w:pPr>
        <w:spacing w:line="360" w:lineRule="auto"/>
        <w:ind w:left="72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17.</w:t>
      </w:r>
      <w:r>
        <w:rPr>
          <w:rFonts w:ascii="Tahoma" w:hAnsi="Tahoma" w:cs="Tahoma"/>
          <w:sz w:val="28"/>
          <w:szCs w:val="28"/>
        </w:rPr>
        <w:tab/>
      </w:r>
      <w:r w:rsidR="00D4599E" w:rsidRPr="00A83171">
        <w:rPr>
          <w:rFonts w:ascii="Tahoma" w:hAnsi="Tahoma" w:cs="Tahoma"/>
          <w:sz w:val="28"/>
          <w:szCs w:val="28"/>
        </w:rPr>
        <w:t xml:space="preserve">The </w:t>
      </w:r>
      <w:r w:rsidR="001C02AE" w:rsidRPr="00A83171">
        <w:rPr>
          <w:rFonts w:ascii="Tahoma" w:hAnsi="Tahoma" w:cs="Tahoma"/>
          <w:sz w:val="28"/>
          <w:szCs w:val="28"/>
        </w:rPr>
        <w:t>directions</w:t>
      </w:r>
      <w:r w:rsidR="00D4599E" w:rsidRPr="00A83171">
        <w:rPr>
          <w:rFonts w:ascii="Tahoma" w:hAnsi="Tahoma" w:cs="Tahoma"/>
          <w:sz w:val="28"/>
          <w:szCs w:val="28"/>
        </w:rPr>
        <w:t xml:space="preserve"> I had issued on 8</w:t>
      </w:r>
      <w:r w:rsidR="00D4599E" w:rsidRPr="00A83171">
        <w:rPr>
          <w:rFonts w:ascii="Tahoma" w:hAnsi="Tahoma" w:cs="Tahoma"/>
          <w:sz w:val="28"/>
          <w:szCs w:val="28"/>
          <w:vertAlign w:val="superscript"/>
        </w:rPr>
        <w:t>th</w:t>
      </w:r>
      <w:r w:rsidR="00D4599E" w:rsidRPr="00A83171">
        <w:rPr>
          <w:rFonts w:ascii="Tahoma" w:hAnsi="Tahoma" w:cs="Tahoma"/>
          <w:sz w:val="28"/>
          <w:szCs w:val="28"/>
        </w:rPr>
        <w:t xml:space="preserve"> April 2025 were </w:t>
      </w:r>
      <w:r w:rsidR="001C02AE" w:rsidRPr="00A83171">
        <w:rPr>
          <w:rFonts w:ascii="Tahoma" w:hAnsi="Tahoma" w:cs="Tahoma"/>
          <w:sz w:val="28"/>
          <w:szCs w:val="28"/>
        </w:rPr>
        <w:t>simple, taking</w:t>
      </w:r>
      <w:r w:rsidR="00D4599E" w:rsidRPr="00A83171">
        <w:rPr>
          <w:rFonts w:ascii="Tahoma" w:hAnsi="Tahoma" w:cs="Tahoma"/>
          <w:sz w:val="28"/>
          <w:szCs w:val="28"/>
        </w:rPr>
        <w:t xml:space="preserve"> of accounts. In </w:t>
      </w:r>
      <w:r w:rsidR="001C02AE" w:rsidRPr="00A83171">
        <w:rPr>
          <w:rFonts w:ascii="Tahoma" w:hAnsi="Tahoma" w:cs="Tahoma"/>
          <w:sz w:val="28"/>
          <w:szCs w:val="28"/>
        </w:rPr>
        <w:t>a nutshell</w:t>
      </w:r>
      <w:r w:rsidR="00D4599E" w:rsidRPr="00A83171">
        <w:rPr>
          <w:rFonts w:ascii="Tahoma" w:hAnsi="Tahoma" w:cs="Tahoma"/>
          <w:sz w:val="28"/>
          <w:szCs w:val="28"/>
        </w:rPr>
        <w:t xml:space="preserve"> I needed to know whether in light </w:t>
      </w:r>
      <w:r w:rsidR="001C02AE" w:rsidRPr="00A83171">
        <w:rPr>
          <w:rFonts w:ascii="Tahoma" w:hAnsi="Tahoma" w:cs="Tahoma"/>
          <w:sz w:val="28"/>
          <w:szCs w:val="28"/>
        </w:rPr>
        <w:t>of rival</w:t>
      </w:r>
      <w:r w:rsidR="00D4599E" w:rsidRPr="00A83171">
        <w:rPr>
          <w:rFonts w:ascii="Tahoma" w:hAnsi="Tahoma" w:cs="Tahoma"/>
          <w:sz w:val="28"/>
          <w:szCs w:val="28"/>
        </w:rPr>
        <w:t xml:space="preserve"> averments herein how much had the </w:t>
      </w:r>
      <w:r w:rsidR="007E7278">
        <w:rPr>
          <w:rFonts w:ascii="Tahoma" w:hAnsi="Tahoma" w:cs="Tahoma"/>
          <w:sz w:val="28"/>
          <w:szCs w:val="28"/>
        </w:rPr>
        <w:t>Applicant</w:t>
      </w:r>
      <w:r w:rsidR="00D4599E" w:rsidRPr="00A83171">
        <w:rPr>
          <w:rFonts w:ascii="Tahoma" w:hAnsi="Tahoma" w:cs="Tahoma"/>
          <w:sz w:val="28"/>
          <w:szCs w:val="28"/>
        </w:rPr>
        <w:t xml:space="preserve"> paid and how much the </w:t>
      </w:r>
      <w:r w:rsidR="00AA54A6">
        <w:rPr>
          <w:rFonts w:ascii="Tahoma" w:hAnsi="Tahoma" w:cs="Tahoma"/>
          <w:sz w:val="28"/>
          <w:szCs w:val="28"/>
        </w:rPr>
        <w:t>Respondent</w:t>
      </w:r>
      <w:r w:rsidR="00D4599E" w:rsidRPr="00A83171">
        <w:rPr>
          <w:rFonts w:ascii="Tahoma" w:hAnsi="Tahoma" w:cs="Tahoma"/>
          <w:sz w:val="28"/>
          <w:szCs w:val="28"/>
        </w:rPr>
        <w:t xml:space="preserve"> had </w:t>
      </w:r>
      <w:r w:rsidR="001C02AE" w:rsidRPr="00A83171">
        <w:rPr>
          <w:rFonts w:ascii="Tahoma" w:hAnsi="Tahoma" w:cs="Tahoma"/>
          <w:sz w:val="28"/>
          <w:szCs w:val="28"/>
        </w:rPr>
        <w:t>received.</w:t>
      </w:r>
      <w:r w:rsidR="00D4599E" w:rsidRPr="00A83171">
        <w:rPr>
          <w:rFonts w:ascii="Tahoma" w:hAnsi="Tahoma" w:cs="Tahoma"/>
          <w:sz w:val="28"/>
          <w:szCs w:val="28"/>
        </w:rPr>
        <w:t xml:space="preserve"> </w:t>
      </w:r>
      <w:r w:rsidR="001C02AE" w:rsidRPr="00A83171">
        <w:rPr>
          <w:rFonts w:ascii="Tahoma" w:hAnsi="Tahoma" w:cs="Tahoma"/>
          <w:sz w:val="28"/>
          <w:szCs w:val="28"/>
        </w:rPr>
        <w:t>F</w:t>
      </w:r>
      <w:r w:rsidR="00D4599E" w:rsidRPr="00A83171">
        <w:rPr>
          <w:rFonts w:ascii="Tahoma" w:hAnsi="Tahoma" w:cs="Tahoma"/>
          <w:sz w:val="28"/>
          <w:szCs w:val="28"/>
        </w:rPr>
        <w:t xml:space="preserve">or </w:t>
      </w:r>
      <w:r w:rsidR="001C02AE" w:rsidRPr="00A83171">
        <w:rPr>
          <w:rFonts w:ascii="Tahoma" w:hAnsi="Tahoma" w:cs="Tahoma"/>
          <w:sz w:val="28"/>
          <w:szCs w:val="28"/>
        </w:rPr>
        <w:t>example, out</w:t>
      </w:r>
      <w:r w:rsidR="00D4599E" w:rsidRPr="00A83171">
        <w:rPr>
          <w:rFonts w:ascii="Tahoma" w:hAnsi="Tahoma" w:cs="Tahoma"/>
          <w:sz w:val="28"/>
          <w:szCs w:val="28"/>
        </w:rPr>
        <w:t xml:space="preserve"> of the </w:t>
      </w:r>
      <w:proofErr w:type="spellStart"/>
      <w:r w:rsidR="001C02AE" w:rsidRPr="00A83171">
        <w:rPr>
          <w:rFonts w:ascii="Tahoma" w:hAnsi="Tahoma" w:cs="Tahoma"/>
          <w:sz w:val="28"/>
          <w:szCs w:val="28"/>
        </w:rPr>
        <w:t>Kshs</w:t>
      </w:r>
      <w:proofErr w:type="spellEnd"/>
      <w:r w:rsidR="00D4599E" w:rsidRPr="00A83171">
        <w:rPr>
          <w:rFonts w:ascii="Tahoma" w:hAnsi="Tahoma" w:cs="Tahoma"/>
          <w:sz w:val="28"/>
          <w:szCs w:val="28"/>
        </w:rPr>
        <w:t xml:space="preserve"> 40</w:t>
      </w:r>
      <w:r w:rsidR="001C02AE" w:rsidRPr="00A83171">
        <w:rPr>
          <w:rFonts w:ascii="Tahoma" w:hAnsi="Tahoma" w:cs="Tahoma"/>
          <w:sz w:val="28"/>
          <w:szCs w:val="28"/>
        </w:rPr>
        <w:t xml:space="preserve"> </w:t>
      </w:r>
      <w:r w:rsidR="00D4599E" w:rsidRPr="00A83171">
        <w:rPr>
          <w:rFonts w:ascii="Tahoma" w:hAnsi="Tahoma" w:cs="Tahoma"/>
          <w:sz w:val="28"/>
          <w:szCs w:val="28"/>
        </w:rPr>
        <w:t xml:space="preserve">million is it true that the balance outstanding was </w:t>
      </w:r>
      <w:proofErr w:type="spellStart"/>
      <w:r w:rsidR="001C02AE" w:rsidRPr="00A83171">
        <w:rPr>
          <w:rFonts w:ascii="Tahoma" w:hAnsi="Tahoma" w:cs="Tahoma"/>
          <w:sz w:val="28"/>
          <w:szCs w:val="28"/>
        </w:rPr>
        <w:t>Kshs</w:t>
      </w:r>
      <w:proofErr w:type="spellEnd"/>
      <w:r w:rsidR="000838D4">
        <w:rPr>
          <w:rFonts w:ascii="Tahoma" w:hAnsi="Tahoma" w:cs="Tahoma"/>
          <w:sz w:val="28"/>
          <w:szCs w:val="28"/>
        </w:rPr>
        <w:t>.</w:t>
      </w:r>
      <w:r w:rsidR="00D4599E" w:rsidRPr="00A83171">
        <w:rPr>
          <w:rFonts w:ascii="Tahoma" w:hAnsi="Tahoma" w:cs="Tahoma"/>
          <w:sz w:val="28"/>
          <w:szCs w:val="28"/>
        </w:rPr>
        <w:t xml:space="preserve"> 9 million only</w:t>
      </w:r>
      <w:r w:rsidR="001C02AE" w:rsidRPr="00A83171">
        <w:rPr>
          <w:rFonts w:ascii="Tahoma" w:hAnsi="Tahoma" w:cs="Tahoma"/>
          <w:sz w:val="28"/>
          <w:szCs w:val="28"/>
        </w:rPr>
        <w:t xml:space="preserve"> or </w:t>
      </w:r>
      <w:r w:rsidR="007E7278">
        <w:rPr>
          <w:rFonts w:ascii="Tahoma" w:hAnsi="Tahoma" w:cs="Tahoma"/>
          <w:sz w:val="28"/>
          <w:szCs w:val="28"/>
        </w:rPr>
        <w:t>K</w:t>
      </w:r>
      <w:r w:rsidR="001C02AE" w:rsidRPr="00A83171">
        <w:rPr>
          <w:rFonts w:ascii="Tahoma" w:hAnsi="Tahoma" w:cs="Tahoma"/>
          <w:sz w:val="28"/>
          <w:szCs w:val="28"/>
        </w:rPr>
        <w:t>shs</w:t>
      </w:r>
      <w:r w:rsidR="007E7278">
        <w:rPr>
          <w:rFonts w:ascii="Tahoma" w:hAnsi="Tahoma" w:cs="Tahoma"/>
          <w:sz w:val="28"/>
          <w:szCs w:val="28"/>
        </w:rPr>
        <w:t>.</w:t>
      </w:r>
      <w:r w:rsidR="001C02AE" w:rsidRPr="00A83171">
        <w:rPr>
          <w:rFonts w:ascii="Tahoma" w:hAnsi="Tahoma" w:cs="Tahoma"/>
          <w:sz w:val="28"/>
          <w:szCs w:val="28"/>
        </w:rPr>
        <w:t>17 million</w:t>
      </w:r>
      <w:r w:rsidR="00D4599E" w:rsidRPr="00A83171">
        <w:rPr>
          <w:rFonts w:ascii="Tahoma" w:hAnsi="Tahoma" w:cs="Tahoma"/>
          <w:sz w:val="28"/>
          <w:szCs w:val="28"/>
        </w:rPr>
        <w:t>?</w:t>
      </w:r>
    </w:p>
    <w:p w14:paraId="13D772B9" w14:textId="54BFB695" w:rsidR="00D4599E" w:rsidRPr="00D86485" w:rsidRDefault="00D86485" w:rsidP="00D86485">
      <w:pPr>
        <w:spacing w:line="360" w:lineRule="auto"/>
        <w:ind w:left="72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18.</w:t>
      </w:r>
      <w:r>
        <w:rPr>
          <w:rFonts w:ascii="Tahoma" w:hAnsi="Tahoma" w:cs="Tahoma"/>
          <w:sz w:val="28"/>
          <w:szCs w:val="28"/>
        </w:rPr>
        <w:tab/>
      </w:r>
      <w:r w:rsidR="00D4599E" w:rsidRPr="00D86485">
        <w:rPr>
          <w:rFonts w:ascii="Tahoma" w:hAnsi="Tahoma" w:cs="Tahoma"/>
          <w:sz w:val="28"/>
          <w:szCs w:val="28"/>
        </w:rPr>
        <w:t xml:space="preserve">Be it as it may the annexures to the rival </w:t>
      </w:r>
      <w:r w:rsidR="001C02AE" w:rsidRPr="00D86485">
        <w:rPr>
          <w:rFonts w:ascii="Tahoma" w:hAnsi="Tahoma" w:cs="Tahoma"/>
          <w:sz w:val="28"/>
          <w:szCs w:val="28"/>
        </w:rPr>
        <w:t>affidavits</w:t>
      </w:r>
      <w:r w:rsidR="00D4599E" w:rsidRPr="00D86485">
        <w:rPr>
          <w:rFonts w:ascii="Tahoma" w:hAnsi="Tahoma" w:cs="Tahoma"/>
          <w:sz w:val="28"/>
          <w:szCs w:val="28"/>
        </w:rPr>
        <w:t xml:space="preserve"> and in particular to the December 2023 and January 2024 seems to have been </w:t>
      </w:r>
      <w:r w:rsidR="001C02AE" w:rsidRPr="00D86485">
        <w:rPr>
          <w:rFonts w:ascii="Tahoma" w:hAnsi="Tahoma" w:cs="Tahoma"/>
          <w:sz w:val="28"/>
          <w:szCs w:val="28"/>
        </w:rPr>
        <w:t>acknowledged</w:t>
      </w:r>
      <w:r w:rsidR="00D4599E" w:rsidRPr="00D86485">
        <w:rPr>
          <w:rFonts w:ascii="Tahoma" w:hAnsi="Tahoma" w:cs="Tahoma"/>
          <w:sz w:val="28"/>
          <w:szCs w:val="28"/>
        </w:rPr>
        <w:t xml:space="preserve"> by the </w:t>
      </w:r>
      <w:r w:rsidR="00AA54A6">
        <w:rPr>
          <w:rFonts w:ascii="Tahoma" w:hAnsi="Tahoma" w:cs="Tahoma"/>
          <w:sz w:val="28"/>
          <w:szCs w:val="28"/>
        </w:rPr>
        <w:t>Respondent</w:t>
      </w:r>
      <w:r w:rsidR="00D4599E" w:rsidRPr="00D86485">
        <w:rPr>
          <w:rFonts w:ascii="Tahoma" w:hAnsi="Tahoma" w:cs="Tahoma"/>
          <w:sz w:val="28"/>
          <w:szCs w:val="28"/>
        </w:rPr>
        <w:t xml:space="preserve"> albeit late. The paper trail </w:t>
      </w:r>
      <w:r w:rsidR="00D4599E" w:rsidRPr="00D86485">
        <w:rPr>
          <w:rFonts w:ascii="Tahoma" w:hAnsi="Tahoma" w:cs="Tahoma"/>
          <w:sz w:val="28"/>
          <w:szCs w:val="28"/>
        </w:rPr>
        <w:lastRenderedPageBreak/>
        <w:t xml:space="preserve">between the two law firms and the banks on the other hand needed to be </w:t>
      </w:r>
      <w:r w:rsidR="001C02AE" w:rsidRPr="00D86485">
        <w:rPr>
          <w:rFonts w:ascii="Tahoma" w:hAnsi="Tahoma" w:cs="Tahoma"/>
          <w:sz w:val="28"/>
          <w:szCs w:val="28"/>
        </w:rPr>
        <w:t>harmonized</w:t>
      </w:r>
      <w:r w:rsidR="00D4599E" w:rsidRPr="00D86485">
        <w:rPr>
          <w:rFonts w:ascii="Tahoma" w:hAnsi="Tahoma" w:cs="Tahoma"/>
          <w:sz w:val="28"/>
          <w:szCs w:val="28"/>
        </w:rPr>
        <w:t xml:space="preserve"> in the process of taking accounts.</w:t>
      </w:r>
    </w:p>
    <w:p w14:paraId="4D1F75B2" w14:textId="459AB25F" w:rsidR="00D4599E" w:rsidRPr="00D86485" w:rsidRDefault="00D86485" w:rsidP="00D86485">
      <w:pPr>
        <w:spacing w:line="360" w:lineRule="auto"/>
        <w:ind w:left="72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19.</w:t>
      </w:r>
      <w:r>
        <w:rPr>
          <w:rFonts w:ascii="Tahoma" w:hAnsi="Tahoma" w:cs="Tahoma"/>
          <w:sz w:val="28"/>
          <w:szCs w:val="28"/>
        </w:rPr>
        <w:tab/>
      </w:r>
      <w:r w:rsidR="00D4599E" w:rsidRPr="00D86485">
        <w:rPr>
          <w:rFonts w:ascii="Tahoma" w:hAnsi="Tahoma" w:cs="Tahoma"/>
          <w:sz w:val="28"/>
          <w:szCs w:val="28"/>
        </w:rPr>
        <w:t xml:space="preserve">The court respectfully is unable to appreciate the scattered accounts without the input of the </w:t>
      </w:r>
      <w:r w:rsidR="001C02AE" w:rsidRPr="00D86485">
        <w:rPr>
          <w:rFonts w:ascii="Tahoma" w:hAnsi="Tahoma" w:cs="Tahoma"/>
          <w:sz w:val="28"/>
          <w:szCs w:val="28"/>
        </w:rPr>
        <w:t>parties.</w:t>
      </w:r>
      <w:r w:rsidR="00D4599E" w:rsidRPr="00D86485">
        <w:rPr>
          <w:rFonts w:ascii="Tahoma" w:hAnsi="Tahoma" w:cs="Tahoma"/>
          <w:sz w:val="28"/>
          <w:szCs w:val="28"/>
        </w:rPr>
        <w:t xml:space="preserve"> I insist on this accounting for the basic reason that both parties have used it as a basis of either execution or avoiding execution.</w:t>
      </w:r>
    </w:p>
    <w:p w14:paraId="643F6E31" w14:textId="4BD9F1C2" w:rsidR="00D4599E" w:rsidRPr="00D86485" w:rsidRDefault="00D86485" w:rsidP="00D86485">
      <w:pPr>
        <w:spacing w:line="360" w:lineRule="auto"/>
        <w:ind w:left="72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20.</w:t>
      </w:r>
      <w:r>
        <w:rPr>
          <w:rFonts w:ascii="Tahoma" w:hAnsi="Tahoma" w:cs="Tahoma"/>
          <w:sz w:val="28"/>
          <w:szCs w:val="28"/>
        </w:rPr>
        <w:tab/>
      </w:r>
      <w:r w:rsidR="00D4599E" w:rsidRPr="00D86485">
        <w:rPr>
          <w:rFonts w:ascii="Tahoma" w:hAnsi="Tahoma" w:cs="Tahoma"/>
          <w:sz w:val="28"/>
          <w:szCs w:val="28"/>
        </w:rPr>
        <w:t xml:space="preserve">In the premises and before </w:t>
      </w:r>
      <w:r w:rsidR="001C02AE" w:rsidRPr="00D86485">
        <w:rPr>
          <w:rFonts w:ascii="Tahoma" w:hAnsi="Tahoma" w:cs="Tahoma"/>
          <w:sz w:val="28"/>
          <w:szCs w:val="28"/>
        </w:rPr>
        <w:t>further</w:t>
      </w:r>
      <w:r w:rsidR="00D4599E" w:rsidRPr="00D86485">
        <w:rPr>
          <w:rFonts w:ascii="Tahoma" w:hAnsi="Tahoma" w:cs="Tahoma"/>
          <w:sz w:val="28"/>
          <w:szCs w:val="28"/>
        </w:rPr>
        <w:t xml:space="preserve"> orders of the court I direct that the parties must sit down and give a </w:t>
      </w:r>
      <w:r w:rsidR="001C02AE" w:rsidRPr="00D86485">
        <w:rPr>
          <w:rFonts w:ascii="Tahoma" w:hAnsi="Tahoma" w:cs="Tahoma"/>
          <w:sz w:val="28"/>
          <w:szCs w:val="28"/>
        </w:rPr>
        <w:t>comprehensive account</w:t>
      </w:r>
      <w:r w:rsidR="00D4599E" w:rsidRPr="00D86485">
        <w:rPr>
          <w:rFonts w:ascii="Tahoma" w:hAnsi="Tahoma" w:cs="Tahoma"/>
          <w:sz w:val="28"/>
          <w:szCs w:val="28"/>
        </w:rPr>
        <w:t xml:space="preserve"> of all the </w:t>
      </w:r>
      <w:r w:rsidR="001C02AE" w:rsidRPr="00D86485">
        <w:rPr>
          <w:rFonts w:ascii="Tahoma" w:hAnsi="Tahoma" w:cs="Tahoma"/>
          <w:sz w:val="28"/>
          <w:szCs w:val="28"/>
        </w:rPr>
        <w:t>installments</w:t>
      </w:r>
      <w:r w:rsidR="00D4599E" w:rsidRPr="00D86485">
        <w:rPr>
          <w:rFonts w:ascii="Tahoma" w:hAnsi="Tahoma" w:cs="Tahoma"/>
          <w:sz w:val="28"/>
          <w:szCs w:val="28"/>
        </w:rPr>
        <w:t xml:space="preserve"> so far paid. In the </w:t>
      </w:r>
      <w:r w:rsidR="001C02AE" w:rsidRPr="00D86485">
        <w:rPr>
          <w:rFonts w:ascii="Tahoma" w:hAnsi="Tahoma" w:cs="Tahoma"/>
          <w:sz w:val="28"/>
          <w:szCs w:val="28"/>
        </w:rPr>
        <w:t>meantime,</w:t>
      </w:r>
      <w:r w:rsidR="00D4599E" w:rsidRPr="00D86485">
        <w:rPr>
          <w:rFonts w:ascii="Tahoma" w:hAnsi="Tahoma" w:cs="Tahoma"/>
          <w:sz w:val="28"/>
          <w:szCs w:val="28"/>
        </w:rPr>
        <w:t xml:space="preserve"> </w:t>
      </w:r>
      <w:r w:rsidR="003B3707" w:rsidRPr="00D86485">
        <w:rPr>
          <w:rFonts w:ascii="Tahoma" w:hAnsi="Tahoma" w:cs="Tahoma"/>
          <w:sz w:val="28"/>
          <w:szCs w:val="28"/>
        </w:rPr>
        <w:t xml:space="preserve">it is imperative for the </w:t>
      </w:r>
      <w:r w:rsidR="007E7278">
        <w:rPr>
          <w:rFonts w:ascii="Tahoma" w:hAnsi="Tahoma" w:cs="Tahoma"/>
          <w:sz w:val="28"/>
          <w:szCs w:val="28"/>
        </w:rPr>
        <w:t>Applicant</w:t>
      </w:r>
      <w:r w:rsidR="003B3707" w:rsidRPr="00D86485">
        <w:rPr>
          <w:rFonts w:ascii="Tahoma" w:hAnsi="Tahoma" w:cs="Tahoma"/>
          <w:sz w:val="28"/>
          <w:szCs w:val="28"/>
        </w:rPr>
        <w:t xml:space="preserve"> to continue complying </w:t>
      </w:r>
      <w:r w:rsidR="001C02AE" w:rsidRPr="00D86485">
        <w:rPr>
          <w:rFonts w:ascii="Tahoma" w:hAnsi="Tahoma" w:cs="Tahoma"/>
          <w:sz w:val="28"/>
          <w:szCs w:val="28"/>
        </w:rPr>
        <w:t>with</w:t>
      </w:r>
      <w:r w:rsidR="003B3707" w:rsidRPr="00D86485">
        <w:rPr>
          <w:rFonts w:ascii="Tahoma" w:hAnsi="Tahoma" w:cs="Tahoma"/>
          <w:sz w:val="28"/>
          <w:szCs w:val="28"/>
        </w:rPr>
        <w:t xml:space="preserve"> the directives from the court.</w:t>
      </w:r>
    </w:p>
    <w:p w14:paraId="296DE025" w14:textId="79B9C3D0" w:rsidR="003B3707" w:rsidRPr="00D86485" w:rsidRDefault="00D86485" w:rsidP="00D86485">
      <w:pPr>
        <w:spacing w:line="360" w:lineRule="auto"/>
        <w:ind w:left="72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21.</w:t>
      </w:r>
      <w:r>
        <w:rPr>
          <w:rFonts w:ascii="Tahoma" w:hAnsi="Tahoma" w:cs="Tahoma"/>
          <w:sz w:val="28"/>
          <w:szCs w:val="28"/>
        </w:rPr>
        <w:tab/>
      </w:r>
      <w:r w:rsidR="003B3707" w:rsidRPr="00D86485">
        <w:rPr>
          <w:rFonts w:ascii="Tahoma" w:hAnsi="Tahoma" w:cs="Tahoma"/>
          <w:sz w:val="28"/>
          <w:szCs w:val="28"/>
        </w:rPr>
        <w:t>Corollary to this is the application dated 11</w:t>
      </w:r>
      <w:r w:rsidR="003B3707" w:rsidRPr="00D86485">
        <w:rPr>
          <w:rFonts w:ascii="Tahoma" w:hAnsi="Tahoma" w:cs="Tahoma"/>
          <w:sz w:val="28"/>
          <w:szCs w:val="28"/>
          <w:vertAlign w:val="superscript"/>
        </w:rPr>
        <w:t>th</w:t>
      </w:r>
      <w:r w:rsidR="003B3707" w:rsidRPr="00D86485">
        <w:rPr>
          <w:rFonts w:ascii="Tahoma" w:hAnsi="Tahoma" w:cs="Tahoma"/>
          <w:sz w:val="28"/>
          <w:szCs w:val="28"/>
        </w:rPr>
        <w:t xml:space="preserve"> January 2024 in which the </w:t>
      </w:r>
      <w:r w:rsidR="007E7278">
        <w:rPr>
          <w:rFonts w:ascii="Tahoma" w:hAnsi="Tahoma" w:cs="Tahoma"/>
          <w:sz w:val="28"/>
          <w:szCs w:val="28"/>
        </w:rPr>
        <w:t>Applicant</w:t>
      </w:r>
      <w:r w:rsidR="003B3707" w:rsidRPr="00D86485">
        <w:rPr>
          <w:rFonts w:ascii="Tahoma" w:hAnsi="Tahoma" w:cs="Tahoma"/>
          <w:sz w:val="28"/>
          <w:szCs w:val="28"/>
        </w:rPr>
        <w:t xml:space="preserve"> is seeking to vary the terms of the mode of payments of the instalments because of new </w:t>
      </w:r>
      <w:r w:rsidR="001C02AE" w:rsidRPr="00D86485">
        <w:rPr>
          <w:rFonts w:ascii="Tahoma" w:hAnsi="Tahoma" w:cs="Tahoma"/>
          <w:sz w:val="28"/>
          <w:szCs w:val="28"/>
        </w:rPr>
        <w:t>exigencies</w:t>
      </w:r>
      <w:r w:rsidR="003B3707" w:rsidRPr="00D86485">
        <w:rPr>
          <w:rFonts w:ascii="Tahoma" w:hAnsi="Tahoma" w:cs="Tahoma"/>
          <w:sz w:val="28"/>
          <w:szCs w:val="28"/>
        </w:rPr>
        <w:t xml:space="preserve">. Since the </w:t>
      </w:r>
      <w:r w:rsidR="00AA54A6">
        <w:rPr>
          <w:rFonts w:ascii="Tahoma" w:hAnsi="Tahoma" w:cs="Tahoma"/>
          <w:sz w:val="28"/>
          <w:szCs w:val="28"/>
        </w:rPr>
        <w:t>Respondent</w:t>
      </w:r>
      <w:r w:rsidR="003B3707" w:rsidRPr="00D86485">
        <w:rPr>
          <w:rFonts w:ascii="Tahoma" w:hAnsi="Tahoma" w:cs="Tahoma"/>
          <w:sz w:val="28"/>
          <w:szCs w:val="28"/>
        </w:rPr>
        <w:t xml:space="preserve"> wishes to respond to the same the court shall not make any determination for now but shall </w:t>
      </w:r>
      <w:r w:rsidR="001C02AE" w:rsidRPr="00D86485">
        <w:rPr>
          <w:rFonts w:ascii="Tahoma" w:hAnsi="Tahoma" w:cs="Tahoma"/>
          <w:sz w:val="28"/>
          <w:szCs w:val="28"/>
        </w:rPr>
        <w:t>grant</w:t>
      </w:r>
      <w:r w:rsidR="003B3707" w:rsidRPr="00D86485">
        <w:rPr>
          <w:rFonts w:ascii="Tahoma" w:hAnsi="Tahoma" w:cs="Tahoma"/>
          <w:sz w:val="28"/>
          <w:szCs w:val="28"/>
        </w:rPr>
        <w:t xml:space="preserve"> the </w:t>
      </w:r>
      <w:r w:rsidR="00AA54A6">
        <w:rPr>
          <w:rFonts w:ascii="Tahoma" w:hAnsi="Tahoma" w:cs="Tahoma"/>
          <w:sz w:val="28"/>
          <w:szCs w:val="28"/>
        </w:rPr>
        <w:t>Respondent</w:t>
      </w:r>
      <w:r w:rsidR="003B3707" w:rsidRPr="00D86485">
        <w:rPr>
          <w:rFonts w:ascii="Tahoma" w:hAnsi="Tahoma" w:cs="Tahoma"/>
          <w:sz w:val="28"/>
          <w:szCs w:val="28"/>
        </w:rPr>
        <w:t xml:space="preserve"> the opportunity to respond.</w:t>
      </w:r>
    </w:p>
    <w:p w14:paraId="25F6A9A3" w14:textId="37BC0F33" w:rsidR="003B3707" w:rsidRPr="00D86485" w:rsidRDefault="00D86485" w:rsidP="00D86485">
      <w:pPr>
        <w:spacing w:line="360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D86485">
        <w:rPr>
          <w:rFonts w:ascii="Tahoma" w:hAnsi="Tahoma" w:cs="Tahoma"/>
          <w:bCs/>
          <w:sz w:val="28"/>
          <w:szCs w:val="28"/>
        </w:rPr>
        <w:t>22.</w:t>
      </w:r>
      <w:r>
        <w:rPr>
          <w:rFonts w:ascii="Tahoma" w:hAnsi="Tahoma" w:cs="Tahoma"/>
          <w:b/>
          <w:bCs/>
          <w:sz w:val="28"/>
          <w:szCs w:val="28"/>
        </w:rPr>
        <w:tab/>
      </w:r>
      <w:r w:rsidR="001C02AE" w:rsidRPr="00D86485">
        <w:rPr>
          <w:rFonts w:ascii="Tahoma" w:hAnsi="Tahoma" w:cs="Tahoma"/>
          <w:b/>
          <w:bCs/>
          <w:sz w:val="28"/>
          <w:szCs w:val="28"/>
        </w:rPr>
        <w:t>Consequently,</w:t>
      </w:r>
      <w:r w:rsidR="003B3707" w:rsidRPr="00D86485">
        <w:rPr>
          <w:rFonts w:ascii="Tahoma" w:hAnsi="Tahoma" w:cs="Tahoma"/>
          <w:b/>
          <w:bCs/>
          <w:sz w:val="28"/>
          <w:szCs w:val="28"/>
        </w:rPr>
        <w:t xml:space="preserve"> </w:t>
      </w:r>
      <w:r w:rsidR="001C02AE" w:rsidRPr="00D86485">
        <w:rPr>
          <w:rFonts w:ascii="Tahoma" w:hAnsi="Tahoma" w:cs="Tahoma"/>
          <w:b/>
          <w:bCs/>
          <w:sz w:val="28"/>
          <w:szCs w:val="28"/>
        </w:rPr>
        <w:t>I direct</w:t>
      </w:r>
      <w:r w:rsidR="003B3707" w:rsidRPr="00D86485">
        <w:rPr>
          <w:rFonts w:ascii="Tahoma" w:hAnsi="Tahoma" w:cs="Tahoma"/>
          <w:b/>
          <w:bCs/>
          <w:sz w:val="28"/>
          <w:szCs w:val="28"/>
        </w:rPr>
        <w:t xml:space="preserve"> that</w:t>
      </w:r>
      <w:r w:rsidR="00992C89">
        <w:rPr>
          <w:rFonts w:ascii="Tahoma" w:hAnsi="Tahoma" w:cs="Tahoma"/>
          <w:b/>
          <w:bCs/>
          <w:sz w:val="28"/>
          <w:szCs w:val="28"/>
        </w:rPr>
        <w:t>:</w:t>
      </w:r>
    </w:p>
    <w:p w14:paraId="4F6D4813" w14:textId="3E82B534" w:rsidR="003B3707" w:rsidRPr="00394F30" w:rsidRDefault="003B3707" w:rsidP="00D86485">
      <w:pPr>
        <w:pStyle w:val="ListParagraph"/>
        <w:spacing w:line="360" w:lineRule="auto"/>
        <w:ind w:left="1437" w:hanging="660"/>
        <w:jc w:val="both"/>
        <w:rPr>
          <w:rFonts w:ascii="Tahoma" w:hAnsi="Tahoma" w:cs="Tahoma"/>
          <w:b/>
          <w:bCs/>
          <w:sz w:val="28"/>
          <w:szCs w:val="28"/>
        </w:rPr>
      </w:pPr>
      <w:r w:rsidRPr="00394F30">
        <w:rPr>
          <w:rFonts w:ascii="Tahoma" w:hAnsi="Tahoma" w:cs="Tahoma"/>
          <w:b/>
          <w:bCs/>
          <w:sz w:val="28"/>
          <w:szCs w:val="28"/>
        </w:rPr>
        <w:t>(a)</w:t>
      </w:r>
      <w:r w:rsidR="00D86485">
        <w:rPr>
          <w:rFonts w:ascii="Tahoma" w:hAnsi="Tahoma" w:cs="Tahoma"/>
          <w:b/>
          <w:bCs/>
          <w:sz w:val="28"/>
          <w:szCs w:val="28"/>
        </w:rPr>
        <w:tab/>
      </w:r>
      <w:r w:rsidR="001C02AE" w:rsidRPr="00394F30">
        <w:rPr>
          <w:rFonts w:ascii="Tahoma" w:hAnsi="Tahoma" w:cs="Tahoma"/>
          <w:b/>
          <w:bCs/>
          <w:sz w:val="28"/>
          <w:szCs w:val="28"/>
        </w:rPr>
        <w:t>T</w:t>
      </w:r>
      <w:r w:rsidRPr="00394F30">
        <w:rPr>
          <w:rFonts w:ascii="Tahoma" w:hAnsi="Tahoma" w:cs="Tahoma"/>
          <w:b/>
          <w:bCs/>
          <w:sz w:val="28"/>
          <w:szCs w:val="28"/>
        </w:rPr>
        <w:t xml:space="preserve">he parties within 14 days from the date herein shall undertake accounts so as to ascertain the total amount outstanding and payable by the </w:t>
      </w:r>
      <w:r w:rsidR="007E7278">
        <w:rPr>
          <w:rFonts w:ascii="Tahoma" w:hAnsi="Tahoma" w:cs="Tahoma"/>
          <w:b/>
          <w:bCs/>
          <w:sz w:val="28"/>
          <w:szCs w:val="28"/>
        </w:rPr>
        <w:t>Applicant</w:t>
      </w:r>
      <w:r w:rsidR="001C02AE" w:rsidRPr="00394F30">
        <w:rPr>
          <w:rFonts w:ascii="Tahoma" w:hAnsi="Tahoma" w:cs="Tahoma"/>
          <w:b/>
          <w:bCs/>
          <w:sz w:val="28"/>
          <w:szCs w:val="28"/>
        </w:rPr>
        <w:t xml:space="preserve"> and in the event of any disagreement each </w:t>
      </w:r>
      <w:r w:rsidR="008B2270" w:rsidRPr="00394F30">
        <w:rPr>
          <w:rFonts w:ascii="Tahoma" w:hAnsi="Tahoma" w:cs="Tahoma"/>
          <w:b/>
          <w:bCs/>
          <w:sz w:val="28"/>
          <w:szCs w:val="28"/>
        </w:rPr>
        <w:t>shall file</w:t>
      </w:r>
      <w:r w:rsidR="001C02AE" w:rsidRPr="00394F30">
        <w:rPr>
          <w:rFonts w:ascii="Tahoma" w:hAnsi="Tahoma" w:cs="Tahoma"/>
          <w:b/>
          <w:bCs/>
          <w:sz w:val="28"/>
          <w:szCs w:val="28"/>
        </w:rPr>
        <w:t xml:space="preserve"> separate accounts</w:t>
      </w:r>
      <w:r w:rsidR="008B2270" w:rsidRPr="00394F30">
        <w:rPr>
          <w:rFonts w:ascii="Tahoma" w:hAnsi="Tahoma" w:cs="Tahoma"/>
          <w:b/>
          <w:bCs/>
          <w:sz w:val="28"/>
          <w:szCs w:val="28"/>
        </w:rPr>
        <w:t>.</w:t>
      </w:r>
    </w:p>
    <w:p w14:paraId="3842033E" w14:textId="509297CC" w:rsidR="003B3707" w:rsidRPr="00394F30" w:rsidRDefault="003B3707" w:rsidP="00D86485">
      <w:pPr>
        <w:pStyle w:val="ListParagraph"/>
        <w:spacing w:line="360" w:lineRule="auto"/>
        <w:ind w:left="1437" w:hanging="660"/>
        <w:jc w:val="both"/>
        <w:rPr>
          <w:rFonts w:ascii="Tahoma" w:hAnsi="Tahoma" w:cs="Tahoma"/>
          <w:b/>
          <w:bCs/>
          <w:sz w:val="28"/>
          <w:szCs w:val="28"/>
        </w:rPr>
      </w:pPr>
      <w:r w:rsidRPr="00394F30">
        <w:rPr>
          <w:rFonts w:ascii="Tahoma" w:hAnsi="Tahoma" w:cs="Tahoma"/>
          <w:b/>
          <w:bCs/>
          <w:sz w:val="28"/>
          <w:szCs w:val="28"/>
        </w:rPr>
        <w:t>(b)</w:t>
      </w:r>
      <w:r w:rsidR="00D86485">
        <w:rPr>
          <w:rFonts w:ascii="Tahoma" w:hAnsi="Tahoma" w:cs="Tahoma"/>
          <w:b/>
          <w:bCs/>
          <w:sz w:val="28"/>
          <w:szCs w:val="28"/>
        </w:rPr>
        <w:tab/>
      </w:r>
      <w:r w:rsidR="008B2270" w:rsidRPr="00394F30">
        <w:rPr>
          <w:rFonts w:ascii="Tahoma" w:hAnsi="Tahoma" w:cs="Tahoma"/>
          <w:b/>
          <w:bCs/>
          <w:sz w:val="28"/>
          <w:szCs w:val="28"/>
        </w:rPr>
        <w:t>O</w:t>
      </w:r>
      <w:r w:rsidRPr="00394F30">
        <w:rPr>
          <w:rFonts w:ascii="Tahoma" w:hAnsi="Tahoma" w:cs="Tahoma"/>
          <w:b/>
          <w:bCs/>
          <w:sz w:val="28"/>
          <w:szCs w:val="28"/>
        </w:rPr>
        <w:t xml:space="preserve">nce prayer (a) above is </w:t>
      </w:r>
      <w:proofErr w:type="spellStart"/>
      <w:r w:rsidRPr="00394F30">
        <w:rPr>
          <w:rFonts w:ascii="Tahoma" w:hAnsi="Tahoma" w:cs="Tahoma"/>
          <w:b/>
          <w:bCs/>
          <w:sz w:val="28"/>
          <w:szCs w:val="28"/>
        </w:rPr>
        <w:t>complied</w:t>
      </w:r>
      <w:proofErr w:type="spellEnd"/>
      <w:r w:rsidRPr="00394F30">
        <w:rPr>
          <w:rFonts w:ascii="Tahoma" w:hAnsi="Tahoma" w:cs="Tahoma"/>
          <w:b/>
          <w:bCs/>
          <w:sz w:val="28"/>
          <w:szCs w:val="28"/>
        </w:rPr>
        <w:t xml:space="preserve"> the court shall give further directions.</w:t>
      </w:r>
    </w:p>
    <w:p w14:paraId="4BE93316" w14:textId="1526FF04" w:rsidR="003B3707" w:rsidRPr="00394F30" w:rsidRDefault="003B3707" w:rsidP="00D86485">
      <w:pPr>
        <w:pStyle w:val="ListParagraph"/>
        <w:spacing w:line="360" w:lineRule="auto"/>
        <w:ind w:left="1437" w:hanging="660"/>
        <w:jc w:val="both"/>
        <w:rPr>
          <w:rFonts w:ascii="Tahoma" w:hAnsi="Tahoma" w:cs="Tahoma"/>
          <w:b/>
          <w:bCs/>
          <w:sz w:val="28"/>
          <w:szCs w:val="28"/>
        </w:rPr>
      </w:pPr>
      <w:r w:rsidRPr="00394F30">
        <w:rPr>
          <w:rFonts w:ascii="Tahoma" w:hAnsi="Tahoma" w:cs="Tahoma"/>
          <w:b/>
          <w:bCs/>
          <w:sz w:val="28"/>
          <w:szCs w:val="28"/>
        </w:rPr>
        <w:t>(</w:t>
      </w:r>
      <w:r w:rsidR="008B2270" w:rsidRPr="00394F30">
        <w:rPr>
          <w:rFonts w:ascii="Tahoma" w:hAnsi="Tahoma" w:cs="Tahoma"/>
          <w:b/>
          <w:bCs/>
          <w:sz w:val="28"/>
          <w:szCs w:val="28"/>
        </w:rPr>
        <w:t>c)</w:t>
      </w:r>
      <w:r w:rsidR="00D86485">
        <w:rPr>
          <w:rFonts w:ascii="Tahoma" w:hAnsi="Tahoma" w:cs="Tahoma"/>
          <w:b/>
          <w:bCs/>
          <w:sz w:val="28"/>
          <w:szCs w:val="28"/>
        </w:rPr>
        <w:tab/>
      </w:r>
      <w:r w:rsidR="008B2270" w:rsidRPr="00394F30">
        <w:rPr>
          <w:rFonts w:ascii="Tahoma" w:hAnsi="Tahoma" w:cs="Tahoma"/>
          <w:b/>
          <w:bCs/>
          <w:sz w:val="28"/>
          <w:szCs w:val="28"/>
        </w:rPr>
        <w:t>M</w:t>
      </w:r>
      <w:r w:rsidRPr="00394F30">
        <w:rPr>
          <w:rFonts w:ascii="Tahoma" w:hAnsi="Tahoma" w:cs="Tahoma"/>
          <w:b/>
          <w:bCs/>
          <w:sz w:val="28"/>
          <w:szCs w:val="28"/>
        </w:rPr>
        <w:t>eanwhile and pending the above accounting interim orders are extended.</w:t>
      </w:r>
    </w:p>
    <w:p w14:paraId="6F1C3ABE" w14:textId="4A29E036" w:rsidR="003B3707" w:rsidRPr="00394F30" w:rsidRDefault="003B3707" w:rsidP="00D86485">
      <w:pPr>
        <w:pStyle w:val="ListParagraph"/>
        <w:spacing w:line="360" w:lineRule="auto"/>
        <w:ind w:left="1437" w:hanging="660"/>
        <w:jc w:val="both"/>
        <w:rPr>
          <w:rFonts w:ascii="Tahoma" w:hAnsi="Tahoma" w:cs="Tahoma"/>
          <w:b/>
          <w:bCs/>
          <w:sz w:val="28"/>
          <w:szCs w:val="28"/>
        </w:rPr>
      </w:pPr>
      <w:r w:rsidRPr="00394F30">
        <w:rPr>
          <w:rFonts w:ascii="Tahoma" w:hAnsi="Tahoma" w:cs="Tahoma"/>
          <w:b/>
          <w:bCs/>
          <w:sz w:val="28"/>
          <w:szCs w:val="28"/>
        </w:rPr>
        <w:lastRenderedPageBreak/>
        <w:t>(</w:t>
      </w:r>
      <w:r w:rsidR="00E6686F">
        <w:rPr>
          <w:rFonts w:ascii="Tahoma" w:hAnsi="Tahoma" w:cs="Tahoma"/>
          <w:b/>
          <w:bCs/>
          <w:sz w:val="28"/>
          <w:szCs w:val="28"/>
        </w:rPr>
        <w:t>d</w:t>
      </w:r>
      <w:r w:rsidR="008B2270" w:rsidRPr="00394F30">
        <w:rPr>
          <w:rFonts w:ascii="Tahoma" w:hAnsi="Tahoma" w:cs="Tahoma"/>
          <w:b/>
          <w:bCs/>
          <w:sz w:val="28"/>
          <w:szCs w:val="28"/>
        </w:rPr>
        <w:t>)</w:t>
      </w:r>
      <w:r w:rsidR="00D86485">
        <w:rPr>
          <w:rFonts w:ascii="Tahoma" w:hAnsi="Tahoma" w:cs="Tahoma"/>
          <w:b/>
          <w:bCs/>
          <w:sz w:val="28"/>
          <w:szCs w:val="28"/>
        </w:rPr>
        <w:tab/>
      </w:r>
      <w:r w:rsidR="008B2270" w:rsidRPr="00394F30">
        <w:rPr>
          <w:rFonts w:ascii="Tahoma" w:hAnsi="Tahoma" w:cs="Tahoma"/>
          <w:b/>
          <w:bCs/>
          <w:sz w:val="28"/>
          <w:szCs w:val="28"/>
        </w:rPr>
        <w:t>T</w:t>
      </w:r>
      <w:r w:rsidRPr="00394F30">
        <w:rPr>
          <w:rFonts w:ascii="Tahoma" w:hAnsi="Tahoma" w:cs="Tahoma"/>
          <w:b/>
          <w:bCs/>
          <w:sz w:val="28"/>
          <w:szCs w:val="28"/>
        </w:rPr>
        <w:t xml:space="preserve">he </w:t>
      </w:r>
      <w:r w:rsidR="00AA54A6">
        <w:rPr>
          <w:rFonts w:ascii="Tahoma" w:hAnsi="Tahoma" w:cs="Tahoma"/>
          <w:b/>
          <w:bCs/>
          <w:sz w:val="28"/>
          <w:szCs w:val="28"/>
        </w:rPr>
        <w:t>Respondent</w:t>
      </w:r>
      <w:r w:rsidRPr="00394F30">
        <w:rPr>
          <w:rFonts w:ascii="Tahoma" w:hAnsi="Tahoma" w:cs="Tahoma"/>
          <w:b/>
          <w:bCs/>
          <w:sz w:val="28"/>
          <w:szCs w:val="28"/>
        </w:rPr>
        <w:t xml:space="preserve"> shall within 14 days from the date herein file any response to the </w:t>
      </w:r>
      <w:r w:rsidR="007E7278">
        <w:rPr>
          <w:rFonts w:ascii="Tahoma" w:hAnsi="Tahoma" w:cs="Tahoma"/>
          <w:b/>
          <w:bCs/>
          <w:sz w:val="28"/>
          <w:szCs w:val="28"/>
        </w:rPr>
        <w:t>Applicant</w:t>
      </w:r>
      <w:r w:rsidR="008B2270" w:rsidRPr="00394F30">
        <w:rPr>
          <w:rFonts w:ascii="Tahoma" w:hAnsi="Tahoma" w:cs="Tahoma"/>
          <w:b/>
          <w:bCs/>
          <w:sz w:val="28"/>
          <w:szCs w:val="28"/>
        </w:rPr>
        <w:t>’s</w:t>
      </w:r>
      <w:r w:rsidRPr="00394F30">
        <w:rPr>
          <w:rFonts w:ascii="Tahoma" w:hAnsi="Tahoma" w:cs="Tahoma"/>
          <w:b/>
          <w:bCs/>
          <w:sz w:val="28"/>
          <w:szCs w:val="28"/>
        </w:rPr>
        <w:t xml:space="preserve"> application dated 14</w:t>
      </w:r>
      <w:r w:rsidRPr="00394F30">
        <w:rPr>
          <w:rFonts w:ascii="Tahoma" w:hAnsi="Tahoma" w:cs="Tahoma"/>
          <w:b/>
          <w:bCs/>
          <w:sz w:val="28"/>
          <w:szCs w:val="28"/>
          <w:vertAlign w:val="superscript"/>
        </w:rPr>
        <w:t>th</w:t>
      </w:r>
      <w:r w:rsidRPr="00394F30">
        <w:rPr>
          <w:rFonts w:ascii="Tahoma" w:hAnsi="Tahoma" w:cs="Tahoma"/>
          <w:b/>
          <w:bCs/>
          <w:sz w:val="28"/>
          <w:szCs w:val="28"/>
        </w:rPr>
        <w:t xml:space="preserve"> January 2024 </w:t>
      </w:r>
      <w:r w:rsidR="008B2270" w:rsidRPr="00394F30">
        <w:rPr>
          <w:rFonts w:ascii="Tahoma" w:hAnsi="Tahoma" w:cs="Tahoma"/>
          <w:b/>
          <w:bCs/>
          <w:sz w:val="28"/>
          <w:szCs w:val="28"/>
        </w:rPr>
        <w:t>together</w:t>
      </w:r>
      <w:r w:rsidRPr="00394F30">
        <w:rPr>
          <w:rFonts w:ascii="Tahoma" w:hAnsi="Tahoma" w:cs="Tahoma"/>
          <w:b/>
          <w:bCs/>
          <w:sz w:val="28"/>
          <w:szCs w:val="28"/>
        </w:rPr>
        <w:t xml:space="preserve"> with written </w:t>
      </w:r>
      <w:r w:rsidR="008B2270" w:rsidRPr="00394F30">
        <w:rPr>
          <w:rFonts w:ascii="Tahoma" w:hAnsi="Tahoma" w:cs="Tahoma"/>
          <w:b/>
          <w:bCs/>
          <w:sz w:val="28"/>
          <w:szCs w:val="28"/>
        </w:rPr>
        <w:t>submissions</w:t>
      </w:r>
      <w:r w:rsidRPr="00394F30">
        <w:rPr>
          <w:rFonts w:ascii="Tahoma" w:hAnsi="Tahoma" w:cs="Tahoma"/>
          <w:b/>
          <w:bCs/>
          <w:sz w:val="28"/>
          <w:szCs w:val="28"/>
        </w:rPr>
        <w:t xml:space="preserve"> and corresponding leave </w:t>
      </w:r>
      <w:r w:rsidR="008B2270" w:rsidRPr="00394F30">
        <w:rPr>
          <w:rFonts w:ascii="Tahoma" w:hAnsi="Tahoma" w:cs="Tahoma"/>
          <w:b/>
          <w:bCs/>
          <w:sz w:val="28"/>
          <w:szCs w:val="28"/>
        </w:rPr>
        <w:t>granted</w:t>
      </w:r>
      <w:r w:rsidRPr="00394F30">
        <w:rPr>
          <w:rFonts w:ascii="Tahoma" w:hAnsi="Tahoma" w:cs="Tahoma"/>
          <w:b/>
          <w:bCs/>
          <w:sz w:val="28"/>
          <w:szCs w:val="28"/>
        </w:rPr>
        <w:t xml:space="preserve"> to the </w:t>
      </w:r>
      <w:r w:rsidR="007E7278">
        <w:rPr>
          <w:rFonts w:ascii="Tahoma" w:hAnsi="Tahoma" w:cs="Tahoma"/>
          <w:b/>
          <w:bCs/>
          <w:sz w:val="28"/>
          <w:szCs w:val="28"/>
        </w:rPr>
        <w:t>Applicant</w:t>
      </w:r>
      <w:r w:rsidRPr="00394F30">
        <w:rPr>
          <w:rFonts w:ascii="Tahoma" w:hAnsi="Tahoma" w:cs="Tahoma"/>
          <w:b/>
          <w:bCs/>
          <w:sz w:val="28"/>
          <w:szCs w:val="28"/>
        </w:rPr>
        <w:t xml:space="preserve"> to file any supplementary </w:t>
      </w:r>
      <w:r w:rsidR="008B2270" w:rsidRPr="00394F30">
        <w:rPr>
          <w:rFonts w:ascii="Tahoma" w:hAnsi="Tahoma" w:cs="Tahoma"/>
          <w:b/>
          <w:bCs/>
          <w:sz w:val="28"/>
          <w:szCs w:val="28"/>
        </w:rPr>
        <w:t>affidavit and further submissions, if need be, within</w:t>
      </w:r>
      <w:r w:rsidRPr="00394F30">
        <w:rPr>
          <w:rFonts w:ascii="Tahoma" w:hAnsi="Tahoma" w:cs="Tahoma"/>
          <w:b/>
          <w:bCs/>
          <w:sz w:val="28"/>
          <w:szCs w:val="28"/>
        </w:rPr>
        <w:t xml:space="preserve"> 14 days after service.</w:t>
      </w:r>
    </w:p>
    <w:p w14:paraId="4BFCC5BA" w14:textId="28E965BD" w:rsidR="003B3707" w:rsidRPr="00394F30" w:rsidRDefault="003B3707" w:rsidP="008B2270">
      <w:pPr>
        <w:pStyle w:val="ListParagraph"/>
        <w:spacing w:line="360" w:lineRule="auto"/>
        <w:ind w:left="777"/>
        <w:jc w:val="both"/>
        <w:rPr>
          <w:rFonts w:ascii="Tahoma" w:hAnsi="Tahoma" w:cs="Tahoma"/>
          <w:b/>
          <w:bCs/>
          <w:sz w:val="28"/>
          <w:szCs w:val="28"/>
        </w:rPr>
      </w:pPr>
      <w:r w:rsidRPr="00394F30">
        <w:rPr>
          <w:rFonts w:ascii="Tahoma" w:hAnsi="Tahoma" w:cs="Tahoma"/>
          <w:b/>
          <w:bCs/>
          <w:sz w:val="28"/>
          <w:szCs w:val="28"/>
        </w:rPr>
        <w:t>(</w:t>
      </w:r>
      <w:r w:rsidR="00E6686F">
        <w:rPr>
          <w:rFonts w:ascii="Tahoma" w:hAnsi="Tahoma" w:cs="Tahoma"/>
          <w:b/>
          <w:bCs/>
          <w:sz w:val="28"/>
          <w:szCs w:val="28"/>
        </w:rPr>
        <w:t>e</w:t>
      </w:r>
      <w:r w:rsidRPr="00394F30">
        <w:rPr>
          <w:rFonts w:ascii="Tahoma" w:hAnsi="Tahoma" w:cs="Tahoma"/>
          <w:b/>
          <w:bCs/>
          <w:sz w:val="28"/>
          <w:szCs w:val="28"/>
        </w:rPr>
        <w:t>)</w:t>
      </w:r>
      <w:r w:rsidR="00D86485">
        <w:rPr>
          <w:rFonts w:ascii="Tahoma" w:hAnsi="Tahoma" w:cs="Tahoma"/>
          <w:b/>
          <w:bCs/>
          <w:sz w:val="28"/>
          <w:szCs w:val="28"/>
        </w:rPr>
        <w:tab/>
      </w:r>
      <w:r w:rsidR="008B2270" w:rsidRPr="00394F30">
        <w:rPr>
          <w:rFonts w:ascii="Tahoma" w:hAnsi="Tahoma" w:cs="Tahoma"/>
          <w:b/>
          <w:bCs/>
          <w:sz w:val="28"/>
          <w:szCs w:val="28"/>
        </w:rPr>
        <w:t>C</w:t>
      </w:r>
      <w:r w:rsidRPr="00394F30">
        <w:rPr>
          <w:rFonts w:ascii="Tahoma" w:hAnsi="Tahoma" w:cs="Tahoma"/>
          <w:b/>
          <w:bCs/>
          <w:sz w:val="28"/>
          <w:szCs w:val="28"/>
        </w:rPr>
        <w:t>osts in the cause.</w:t>
      </w:r>
    </w:p>
    <w:p w14:paraId="13101231" w14:textId="38E10CF6" w:rsidR="003B3707" w:rsidRDefault="003B3707" w:rsidP="008B2270">
      <w:pPr>
        <w:pStyle w:val="ListParagraph"/>
        <w:spacing w:line="360" w:lineRule="auto"/>
        <w:ind w:left="777"/>
        <w:jc w:val="center"/>
        <w:rPr>
          <w:rFonts w:ascii="Tahoma" w:hAnsi="Tahoma" w:cs="Tahoma"/>
          <w:b/>
          <w:bCs/>
          <w:sz w:val="28"/>
          <w:szCs w:val="28"/>
        </w:rPr>
      </w:pPr>
      <w:r w:rsidRPr="00394F30">
        <w:rPr>
          <w:rFonts w:ascii="Tahoma" w:hAnsi="Tahoma" w:cs="Tahoma"/>
          <w:b/>
          <w:bCs/>
          <w:sz w:val="28"/>
          <w:szCs w:val="28"/>
        </w:rPr>
        <w:t>Dated signed and delivered at Nairobi via video link this 22</w:t>
      </w:r>
      <w:r w:rsidRPr="00394F30">
        <w:rPr>
          <w:rFonts w:ascii="Tahoma" w:hAnsi="Tahoma" w:cs="Tahoma"/>
          <w:b/>
          <w:bCs/>
          <w:sz w:val="28"/>
          <w:szCs w:val="28"/>
          <w:vertAlign w:val="superscript"/>
        </w:rPr>
        <w:t>nd</w:t>
      </w:r>
      <w:r w:rsidRPr="00394F30">
        <w:rPr>
          <w:rFonts w:ascii="Tahoma" w:hAnsi="Tahoma" w:cs="Tahoma"/>
          <w:b/>
          <w:bCs/>
          <w:sz w:val="28"/>
          <w:szCs w:val="28"/>
        </w:rPr>
        <w:t xml:space="preserve"> day of January 2026.</w:t>
      </w:r>
    </w:p>
    <w:p w14:paraId="2CBB1E99" w14:textId="45F8959F" w:rsidR="00D86485" w:rsidRDefault="00D86485" w:rsidP="008B2270">
      <w:pPr>
        <w:pStyle w:val="ListParagraph"/>
        <w:spacing w:line="360" w:lineRule="auto"/>
        <w:ind w:left="777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C90CAED" w14:textId="77777777" w:rsidR="00992C89" w:rsidRPr="00394F30" w:rsidRDefault="00992C89" w:rsidP="008B2270">
      <w:pPr>
        <w:pStyle w:val="ListParagraph"/>
        <w:spacing w:line="360" w:lineRule="auto"/>
        <w:ind w:left="777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C7ED01B" w14:textId="6E0E6261" w:rsidR="003B3707" w:rsidRPr="00D86485" w:rsidRDefault="003B3707" w:rsidP="00D86485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  <w:r w:rsidRPr="00D86485">
        <w:rPr>
          <w:rFonts w:ascii="Tahoma" w:hAnsi="Tahoma" w:cs="Tahoma"/>
          <w:b/>
          <w:sz w:val="28"/>
          <w:szCs w:val="28"/>
        </w:rPr>
        <w:t>H K CHEMITEI</w:t>
      </w:r>
    </w:p>
    <w:p w14:paraId="406E992A" w14:textId="2C5ED6B3" w:rsidR="003B3707" w:rsidRPr="00D86485" w:rsidRDefault="003B3707" w:rsidP="00D86485">
      <w:pPr>
        <w:pStyle w:val="NoSpacing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D86485">
        <w:rPr>
          <w:rFonts w:ascii="Tahoma" w:hAnsi="Tahoma" w:cs="Tahoma"/>
          <w:b/>
          <w:sz w:val="28"/>
          <w:szCs w:val="28"/>
          <w:u w:val="single"/>
        </w:rPr>
        <w:t>JUDGE</w:t>
      </w:r>
    </w:p>
    <w:p w14:paraId="62D9DFFC" w14:textId="09C5E1F5" w:rsidR="00992C89" w:rsidRDefault="00992C89" w:rsidP="000F6C87">
      <w:pPr>
        <w:pStyle w:val="ListParagraph"/>
        <w:spacing w:line="360" w:lineRule="auto"/>
        <w:ind w:left="777"/>
        <w:jc w:val="both"/>
        <w:rPr>
          <w:rFonts w:ascii="Tahoma" w:hAnsi="Tahoma" w:cs="Tahoma"/>
          <w:b/>
          <w:bCs/>
          <w:sz w:val="28"/>
          <w:szCs w:val="28"/>
        </w:rPr>
      </w:pPr>
    </w:p>
    <w:p w14:paraId="3F6A213C" w14:textId="77777777" w:rsidR="00992C89" w:rsidRPr="00992C89" w:rsidRDefault="00992C89" w:rsidP="00992C89"/>
    <w:p w14:paraId="738144F4" w14:textId="77777777" w:rsidR="00992C89" w:rsidRPr="00992C89" w:rsidRDefault="00992C89" w:rsidP="00992C89"/>
    <w:p w14:paraId="3191B79E" w14:textId="77777777" w:rsidR="00992C89" w:rsidRPr="00992C89" w:rsidRDefault="00992C89" w:rsidP="00992C89"/>
    <w:p w14:paraId="67C9BF4B" w14:textId="77777777" w:rsidR="00992C89" w:rsidRPr="00992C89" w:rsidRDefault="00992C89" w:rsidP="00992C89"/>
    <w:p w14:paraId="7902F460" w14:textId="77777777" w:rsidR="00992C89" w:rsidRPr="00992C89" w:rsidRDefault="00992C89" w:rsidP="00992C89"/>
    <w:p w14:paraId="3E44E8D0" w14:textId="77777777" w:rsidR="00992C89" w:rsidRPr="00992C89" w:rsidRDefault="00992C89" w:rsidP="00992C89"/>
    <w:p w14:paraId="5FBE5418" w14:textId="77777777" w:rsidR="00992C89" w:rsidRPr="00992C89" w:rsidRDefault="00992C89" w:rsidP="00992C89"/>
    <w:p w14:paraId="3F198B00" w14:textId="77777777" w:rsidR="00992C89" w:rsidRPr="00992C89" w:rsidRDefault="00992C89" w:rsidP="00992C89"/>
    <w:p w14:paraId="6FF7E197" w14:textId="77777777" w:rsidR="00992C89" w:rsidRPr="00992C89" w:rsidRDefault="00992C89" w:rsidP="00992C89"/>
    <w:p w14:paraId="0744DDFF" w14:textId="77777777" w:rsidR="00992C89" w:rsidRPr="00992C89" w:rsidRDefault="00992C89" w:rsidP="00992C89"/>
    <w:p w14:paraId="077A3139" w14:textId="78054252" w:rsidR="00992C89" w:rsidRDefault="00992C89" w:rsidP="00992C89"/>
    <w:p w14:paraId="7CCE36F3" w14:textId="0E1F0F87" w:rsidR="005A432F" w:rsidRPr="00992C89" w:rsidRDefault="00992C89" w:rsidP="00992C89">
      <w:pPr>
        <w:tabs>
          <w:tab w:val="left" w:pos="2855"/>
        </w:tabs>
      </w:pPr>
      <w:r>
        <w:tab/>
      </w:r>
    </w:p>
    <w:sectPr w:rsidR="005A432F" w:rsidRPr="00992C89" w:rsidSect="00394F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D542D" w14:textId="77777777" w:rsidR="001E23F6" w:rsidRDefault="001E23F6" w:rsidP="005A432F">
      <w:pPr>
        <w:spacing w:after="0" w:line="240" w:lineRule="auto"/>
      </w:pPr>
      <w:r>
        <w:separator/>
      </w:r>
    </w:p>
  </w:endnote>
  <w:endnote w:type="continuationSeparator" w:id="0">
    <w:p w14:paraId="3DB5F415" w14:textId="77777777" w:rsidR="001E23F6" w:rsidRDefault="001E23F6" w:rsidP="005A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976F6" w14:textId="77777777" w:rsidR="00992C89" w:rsidRDefault="00992C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hAnsi="Tahoma" w:cs="Tahoma"/>
        <w:b/>
        <w:i/>
        <w:sz w:val="12"/>
        <w:szCs w:val="12"/>
      </w:rPr>
      <w:id w:val="-636034390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b/>
            <w:i/>
            <w:sz w:val="12"/>
            <w:szCs w:val="1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289263" w14:textId="1948E632" w:rsidR="00394F30" w:rsidRPr="00394F30" w:rsidRDefault="00394F30" w:rsidP="00394F30">
            <w:pPr>
              <w:pStyle w:val="Footer"/>
              <w:pBdr>
                <w:bottom w:val="single" w:sz="12" w:space="1" w:color="auto"/>
              </w:pBdr>
              <w:rPr>
                <w:rFonts w:ascii="Tahoma" w:hAnsi="Tahoma" w:cs="Tahoma"/>
                <w:b/>
                <w:i/>
                <w:sz w:val="12"/>
                <w:szCs w:val="12"/>
              </w:rPr>
            </w:pPr>
          </w:p>
          <w:p w14:paraId="4EA0F1B6" w14:textId="77777777" w:rsidR="00394F30" w:rsidRPr="00394F30" w:rsidRDefault="00394F30" w:rsidP="00394F30">
            <w:pPr>
              <w:pStyle w:val="Footer"/>
              <w:rPr>
                <w:rFonts w:ascii="Tahoma" w:hAnsi="Tahoma" w:cs="Tahoma"/>
                <w:b/>
                <w:i/>
                <w:sz w:val="12"/>
                <w:szCs w:val="12"/>
              </w:rPr>
            </w:pPr>
          </w:p>
          <w:p w14:paraId="07686367" w14:textId="62FDDE90" w:rsidR="00394F30" w:rsidRPr="00394F30" w:rsidRDefault="00394F30" w:rsidP="00394F30">
            <w:pPr>
              <w:pStyle w:val="Footer"/>
              <w:rPr>
                <w:rFonts w:ascii="Tahoma" w:hAnsi="Tahoma" w:cs="Tahoma"/>
                <w:b/>
                <w:i/>
                <w:sz w:val="12"/>
                <w:szCs w:val="12"/>
              </w:rPr>
            </w:pPr>
            <w:r w:rsidRPr="00394F30">
              <w:rPr>
                <w:rFonts w:ascii="Tahoma" w:hAnsi="Tahoma" w:cs="Tahoma"/>
                <w:b/>
                <w:i/>
                <w:sz w:val="12"/>
                <w:szCs w:val="12"/>
              </w:rPr>
              <w:t>CIVIL SUIT NO. 46 OF 2011 (0</w:t>
            </w:r>
            <w:proofErr w:type="gramStart"/>
            <w:r w:rsidRPr="00394F30">
              <w:rPr>
                <w:rFonts w:ascii="Tahoma" w:hAnsi="Tahoma" w:cs="Tahoma"/>
                <w:b/>
                <w:i/>
                <w:sz w:val="12"/>
                <w:szCs w:val="12"/>
              </w:rPr>
              <w:t xml:space="preserve">S)   </w:t>
            </w:r>
            <w:proofErr w:type="gramEnd"/>
            <w:r w:rsidRPr="00394F30">
              <w:rPr>
                <w:rFonts w:ascii="Tahoma" w:hAnsi="Tahoma" w:cs="Tahoma"/>
                <w:b/>
                <w:i/>
                <w:sz w:val="12"/>
                <w:szCs w:val="12"/>
              </w:rPr>
              <w:t xml:space="preserve">  </w:t>
            </w:r>
            <w:r>
              <w:rPr>
                <w:rFonts w:ascii="Tahoma" w:hAnsi="Tahoma" w:cs="Tahoma"/>
                <w:b/>
                <w:i/>
                <w:sz w:val="12"/>
                <w:szCs w:val="12"/>
              </w:rPr>
              <w:t xml:space="preserve">                                                  </w:t>
            </w:r>
            <w:r w:rsidRPr="00394F30">
              <w:rPr>
                <w:rFonts w:ascii="Tahoma" w:hAnsi="Tahoma" w:cs="Tahoma"/>
                <w:b/>
                <w:i/>
                <w:sz w:val="12"/>
                <w:szCs w:val="12"/>
              </w:rPr>
              <w:t xml:space="preserve">  RULING       </w:t>
            </w:r>
            <w:r>
              <w:rPr>
                <w:rFonts w:ascii="Tahoma" w:hAnsi="Tahoma" w:cs="Tahoma"/>
                <w:b/>
                <w:i/>
                <w:sz w:val="12"/>
                <w:szCs w:val="12"/>
              </w:rPr>
              <w:t xml:space="preserve">                                              </w:t>
            </w:r>
            <w:r w:rsidRPr="00394F30">
              <w:rPr>
                <w:rFonts w:ascii="Tahoma" w:hAnsi="Tahoma" w:cs="Tahoma"/>
                <w:b/>
                <w:i/>
                <w:sz w:val="12"/>
                <w:szCs w:val="12"/>
              </w:rPr>
              <w:t xml:space="preserve">  Page </w:t>
            </w:r>
            <w:r w:rsidRPr="00394F30">
              <w:rPr>
                <w:rFonts w:ascii="Tahoma" w:hAnsi="Tahoma" w:cs="Tahoma"/>
                <w:b/>
                <w:bCs/>
                <w:i/>
                <w:sz w:val="12"/>
                <w:szCs w:val="12"/>
              </w:rPr>
              <w:fldChar w:fldCharType="begin"/>
            </w:r>
            <w:r w:rsidRPr="00394F30">
              <w:rPr>
                <w:rFonts w:ascii="Tahoma" w:hAnsi="Tahoma" w:cs="Tahoma"/>
                <w:b/>
                <w:bCs/>
                <w:i/>
                <w:sz w:val="12"/>
                <w:szCs w:val="12"/>
              </w:rPr>
              <w:instrText xml:space="preserve"> PAGE </w:instrText>
            </w:r>
            <w:r w:rsidRPr="00394F30">
              <w:rPr>
                <w:rFonts w:ascii="Tahoma" w:hAnsi="Tahoma" w:cs="Tahoma"/>
                <w:b/>
                <w:bCs/>
                <w:i/>
                <w:sz w:val="12"/>
                <w:szCs w:val="12"/>
              </w:rPr>
              <w:fldChar w:fldCharType="separate"/>
            </w:r>
            <w:r w:rsidRPr="00394F30">
              <w:rPr>
                <w:rFonts w:ascii="Tahoma" w:hAnsi="Tahoma" w:cs="Tahoma"/>
                <w:b/>
                <w:bCs/>
                <w:i/>
                <w:noProof/>
                <w:sz w:val="12"/>
                <w:szCs w:val="12"/>
              </w:rPr>
              <w:t>2</w:t>
            </w:r>
            <w:r w:rsidRPr="00394F30">
              <w:rPr>
                <w:rFonts w:ascii="Tahoma" w:hAnsi="Tahoma" w:cs="Tahoma"/>
                <w:b/>
                <w:bCs/>
                <w:i/>
                <w:sz w:val="12"/>
                <w:szCs w:val="12"/>
              </w:rPr>
              <w:fldChar w:fldCharType="end"/>
            </w:r>
            <w:r w:rsidRPr="00394F30">
              <w:rPr>
                <w:rFonts w:ascii="Tahoma" w:hAnsi="Tahoma" w:cs="Tahoma"/>
                <w:b/>
                <w:i/>
                <w:sz w:val="12"/>
                <w:szCs w:val="12"/>
              </w:rPr>
              <w:t xml:space="preserve"> of </w:t>
            </w:r>
            <w:r w:rsidRPr="00394F30">
              <w:rPr>
                <w:rFonts w:ascii="Tahoma" w:hAnsi="Tahoma" w:cs="Tahoma"/>
                <w:b/>
                <w:bCs/>
                <w:i/>
                <w:sz w:val="12"/>
                <w:szCs w:val="12"/>
              </w:rPr>
              <w:fldChar w:fldCharType="begin"/>
            </w:r>
            <w:r w:rsidRPr="00394F30">
              <w:rPr>
                <w:rFonts w:ascii="Tahoma" w:hAnsi="Tahoma" w:cs="Tahoma"/>
                <w:b/>
                <w:bCs/>
                <w:i/>
                <w:sz w:val="12"/>
                <w:szCs w:val="12"/>
              </w:rPr>
              <w:instrText xml:space="preserve"> NUMPAGES  </w:instrText>
            </w:r>
            <w:r w:rsidRPr="00394F30">
              <w:rPr>
                <w:rFonts w:ascii="Tahoma" w:hAnsi="Tahoma" w:cs="Tahoma"/>
                <w:b/>
                <w:bCs/>
                <w:i/>
                <w:sz w:val="12"/>
                <w:szCs w:val="12"/>
              </w:rPr>
              <w:fldChar w:fldCharType="separate"/>
            </w:r>
            <w:r w:rsidRPr="00394F30">
              <w:rPr>
                <w:rFonts w:ascii="Tahoma" w:hAnsi="Tahoma" w:cs="Tahoma"/>
                <w:b/>
                <w:bCs/>
                <w:i/>
                <w:noProof/>
                <w:sz w:val="12"/>
                <w:szCs w:val="12"/>
              </w:rPr>
              <w:t>2</w:t>
            </w:r>
            <w:r w:rsidRPr="00394F30">
              <w:rPr>
                <w:rFonts w:ascii="Tahoma" w:hAnsi="Tahoma" w:cs="Tahoma"/>
                <w:b/>
                <w:bCs/>
                <w:i/>
                <w:sz w:val="12"/>
                <w:szCs w:val="12"/>
              </w:rPr>
              <w:fldChar w:fldCharType="end"/>
            </w:r>
            <w:r w:rsidRPr="00394F30">
              <w:rPr>
                <w:rFonts w:ascii="Tahoma" w:hAnsi="Tahoma" w:cs="Tahoma"/>
                <w:b/>
                <w:bCs/>
                <w:i/>
                <w:sz w:val="12"/>
                <w:szCs w:val="12"/>
              </w:rPr>
              <w:t xml:space="preserve">   </w:t>
            </w:r>
            <w:r>
              <w:rPr>
                <w:rFonts w:ascii="Tahoma" w:hAnsi="Tahoma" w:cs="Tahoma"/>
                <w:b/>
                <w:bCs/>
                <w:i/>
                <w:sz w:val="12"/>
                <w:szCs w:val="12"/>
              </w:rPr>
              <w:t xml:space="preserve">                        </w:t>
            </w:r>
            <w:r w:rsidRPr="00394F30">
              <w:rPr>
                <w:rFonts w:ascii="Tahoma" w:hAnsi="Tahoma" w:cs="Tahoma"/>
                <w:b/>
                <w:bCs/>
                <w:i/>
                <w:sz w:val="10"/>
                <w:szCs w:val="10"/>
              </w:rPr>
              <w:t>po/</w:t>
            </w:r>
            <w:proofErr w:type="spellStart"/>
            <w:r w:rsidRPr="00394F30">
              <w:rPr>
                <w:rFonts w:ascii="Tahoma" w:hAnsi="Tahoma" w:cs="Tahoma"/>
                <w:b/>
                <w:bCs/>
                <w:i/>
                <w:sz w:val="10"/>
                <w:szCs w:val="10"/>
              </w:rPr>
              <w:t>hkc</w:t>
            </w:r>
            <w:proofErr w:type="spellEnd"/>
          </w:p>
        </w:sdtContent>
      </w:sdt>
    </w:sdtContent>
  </w:sdt>
  <w:p w14:paraId="53DEFF92" w14:textId="77777777" w:rsidR="005A432F" w:rsidRPr="00394F30" w:rsidRDefault="005A432F">
    <w:pPr>
      <w:pStyle w:val="Footer"/>
      <w:rPr>
        <w:rFonts w:ascii="Tahoma" w:hAnsi="Tahoma" w:cs="Tahoma"/>
        <w:b/>
        <w:i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70C04" w14:textId="77777777" w:rsidR="00992C89" w:rsidRDefault="00992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B33D4" w14:textId="77777777" w:rsidR="001E23F6" w:rsidRDefault="001E23F6" w:rsidP="005A432F">
      <w:pPr>
        <w:spacing w:after="0" w:line="240" w:lineRule="auto"/>
      </w:pPr>
      <w:r>
        <w:separator/>
      </w:r>
    </w:p>
  </w:footnote>
  <w:footnote w:type="continuationSeparator" w:id="0">
    <w:p w14:paraId="4D105383" w14:textId="77777777" w:rsidR="001E23F6" w:rsidRDefault="001E23F6" w:rsidP="005A4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C8D65" w14:textId="2343B4FD" w:rsidR="00992C89" w:rsidRDefault="001E23F6">
    <w:pPr>
      <w:pStyle w:val="Header"/>
    </w:pPr>
    <w:r>
      <w:rPr>
        <w:noProof/>
      </w:rPr>
      <w:pict w14:anchorId="47E47A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62.75pt;height:17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RIG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5274B" w14:textId="0C1E017F" w:rsidR="00992C89" w:rsidRDefault="00992C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2E4F7" w14:textId="1CB4163C" w:rsidR="00992C89" w:rsidRDefault="00992C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97796"/>
    <w:multiLevelType w:val="hybridMultilevel"/>
    <w:tmpl w:val="19D0A83A"/>
    <w:lvl w:ilvl="0" w:tplc="0C00000F">
      <w:start w:val="1"/>
      <w:numFmt w:val="decimal"/>
      <w:lvlText w:val="%1."/>
      <w:lvlJc w:val="left"/>
      <w:pPr>
        <w:ind w:left="777" w:hanging="360"/>
      </w:pPr>
    </w:lvl>
    <w:lvl w:ilvl="1" w:tplc="0C000019" w:tentative="1">
      <w:start w:val="1"/>
      <w:numFmt w:val="lowerLetter"/>
      <w:lvlText w:val="%2."/>
      <w:lvlJc w:val="left"/>
      <w:pPr>
        <w:ind w:left="1497" w:hanging="360"/>
      </w:pPr>
    </w:lvl>
    <w:lvl w:ilvl="2" w:tplc="0C00001B" w:tentative="1">
      <w:start w:val="1"/>
      <w:numFmt w:val="lowerRoman"/>
      <w:lvlText w:val="%3."/>
      <w:lvlJc w:val="right"/>
      <w:pPr>
        <w:ind w:left="2217" w:hanging="180"/>
      </w:pPr>
    </w:lvl>
    <w:lvl w:ilvl="3" w:tplc="0C00000F" w:tentative="1">
      <w:start w:val="1"/>
      <w:numFmt w:val="decimal"/>
      <w:lvlText w:val="%4."/>
      <w:lvlJc w:val="left"/>
      <w:pPr>
        <w:ind w:left="2937" w:hanging="360"/>
      </w:pPr>
    </w:lvl>
    <w:lvl w:ilvl="4" w:tplc="0C000019" w:tentative="1">
      <w:start w:val="1"/>
      <w:numFmt w:val="lowerLetter"/>
      <w:lvlText w:val="%5."/>
      <w:lvlJc w:val="left"/>
      <w:pPr>
        <w:ind w:left="3657" w:hanging="360"/>
      </w:pPr>
    </w:lvl>
    <w:lvl w:ilvl="5" w:tplc="0C00001B" w:tentative="1">
      <w:start w:val="1"/>
      <w:numFmt w:val="lowerRoman"/>
      <w:lvlText w:val="%6."/>
      <w:lvlJc w:val="right"/>
      <w:pPr>
        <w:ind w:left="4377" w:hanging="180"/>
      </w:pPr>
    </w:lvl>
    <w:lvl w:ilvl="6" w:tplc="0C00000F" w:tentative="1">
      <w:start w:val="1"/>
      <w:numFmt w:val="decimal"/>
      <w:lvlText w:val="%7."/>
      <w:lvlJc w:val="left"/>
      <w:pPr>
        <w:ind w:left="5097" w:hanging="360"/>
      </w:pPr>
    </w:lvl>
    <w:lvl w:ilvl="7" w:tplc="0C000019" w:tentative="1">
      <w:start w:val="1"/>
      <w:numFmt w:val="lowerLetter"/>
      <w:lvlText w:val="%8."/>
      <w:lvlJc w:val="left"/>
      <w:pPr>
        <w:ind w:left="5817" w:hanging="360"/>
      </w:pPr>
    </w:lvl>
    <w:lvl w:ilvl="8" w:tplc="0C00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2F"/>
    <w:rsid w:val="00053222"/>
    <w:rsid w:val="000838D4"/>
    <w:rsid w:val="000C0560"/>
    <w:rsid w:val="000D1F44"/>
    <w:rsid w:val="000F6C87"/>
    <w:rsid w:val="001A0996"/>
    <w:rsid w:val="001C02AE"/>
    <w:rsid w:val="001D4FA6"/>
    <w:rsid w:val="001E23F6"/>
    <w:rsid w:val="001F0BFF"/>
    <w:rsid w:val="0032343A"/>
    <w:rsid w:val="00394F30"/>
    <w:rsid w:val="003B3707"/>
    <w:rsid w:val="004B781E"/>
    <w:rsid w:val="004D48DD"/>
    <w:rsid w:val="005252CF"/>
    <w:rsid w:val="005A432F"/>
    <w:rsid w:val="005C143B"/>
    <w:rsid w:val="0063678B"/>
    <w:rsid w:val="0066290D"/>
    <w:rsid w:val="0069486F"/>
    <w:rsid w:val="007E7278"/>
    <w:rsid w:val="0086351C"/>
    <w:rsid w:val="00892A97"/>
    <w:rsid w:val="008B2270"/>
    <w:rsid w:val="00992C89"/>
    <w:rsid w:val="00A83171"/>
    <w:rsid w:val="00AA54A6"/>
    <w:rsid w:val="00AF6235"/>
    <w:rsid w:val="00B2266A"/>
    <w:rsid w:val="00B615A5"/>
    <w:rsid w:val="00BB63A0"/>
    <w:rsid w:val="00BD07DB"/>
    <w:rsid w:val="00C45F71"/>
    <w:rsid w:val="00D4599E"/>
    <w:rsid w:val="00D86485"/>
    <w:rsid w:val="00E6686F"/>
    <w:rsid w:val="00E76987"/>
    <w:rsid w:val="00F625BF"/>
    <w:rsid w:val="00F75DC0"/>
    <w:rsid w:val="00F92944"/>
    <w:rsid w:val="00FD34DA"/>
    <w:rsid w:val="00FD4314"/>
    <w:rsid w:val="00FD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9125ECD"/>
  <w15:chartTrackingRefBased/>
  <w15:docId w15:val="{0C570C2E-215A-40AF-9A9B-98EB48B8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3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32F"/>
  </w:style>
  <w:style w:type="paragraph" w:styleId="Footer">
    <w:name w:val="footer"/>
    <w:basedOn w:val="Normal"/>
    <w:link w:val="FooterChar"/>
    <w:uiPriority w:val="99"/>
    <w:unhideWhenUsed/>
    <w:rsid w:val="005A4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32F"/>
  </w:style>
  <w:style w:type="paragraph" w:styleId="NoSpacing">
    <w:name w:val="No Spacing"/>
    <w:uiPriority w:val="1"/>
    <w:qFormat/>
    <w:rsid w:val="00D864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 Justice Chemitei</dc:creator>
  <cp:keywords/>
  <dc:description/>
  <cp:lastModifiedBy>hp</cp:lastModifiedBy>
  <cp:revision>24</cp:revision>
  <cp:lastPrinted>2026-01-21T12:32:00Z</cp:lastPrinted>
  <dcterms:created xsi:type="dcterms:W3CDTF">2025-12-18T06:46:00Z</dcterms:created>
  <dcterms:modified xsi:type="dcterms:W3CDTF">2026-01-22T08:34:00Z</dcterms:modified>
</cp:coreProperties>
</file>