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2FE6C" w14:textId="77777777" w:rsidR="00173F66" w:rsidRPr="00F82F01" w:rsidRDefault="00173F66" w:rsidP="009C502B">
      <w:pPr>
        <w:pStyle w:val="NoSpacing"/>
        <w:spacing w:line="360" w:lineRule="auto"/>
        <w:jc w:val="center"/>
        <w:rPr>
          <w:rFonts w:ascii="Rockwell" w:hAnsi="Rockwell" w:cs="Times New Roman"/>
          <w:b/>
          <w:sz w:val="30"/>
          <w:szCs w:val="30"/>
          <w:u w:val="single"/>
        </w:rPr>
      </w:pPr>
      <w:r w:rsidRPr="00F82F01">
        <w:rPr>
          <w:rFonts w:ascii="Rockwell" w:hAnsi="Rockwell" w:cs="Times New Roman"/>
          <w:b/>
          <w:sz w:val="30"/>
          <w:szCs w:val="30"/>
          <w:u w:val="single"/>
        </w:rPr>
        <w:t>REPUBLIC OF KENYA</w:t>
      </w:r>
    </w:p>
    <w:p w14:paraId="39A74017" w14:textId="77777777" w:rsidR="00173F66" w:rsidRPr="00F82F01" w:rsidRDefault="00173F66" w:rsidP="009C502B">
      <w:pPr>
        <w:pStyle w:val="NoSpacing"/>
        <w:spacing w:line="360" w:lineRule="auto"/>
        <w:jc w:val="center"/>
        <w:rPr>
          <w:rFonts w:ascii="Rockwell" w:hAnsi="Rockwell" w:cs="Times New Roman"/>
          <w:b/>
          <w:sz w:val="30"/>
          <w:szCs w:val="30"/>
          <w:u w:val="single"/>
        </w:rPr>
      </w:pPr>
      <w:r w:rsidRPr="00F82F01">
        <w:rPr>
          <w:rFonts w:ascii="Rockwell" w:hAnsi="Rockwell" w:cs="Times New Roman"/>
          <w:b/>
          <w:sz w:val="30"/>
          <w:szCs w:val="30"/>
          <w:u w:val="single"/>
        </w:rPr>
        <w:t>IN THE HIGH COURT OF KENYA AT MACHAKOS</w:t>
      </w:r>
    </w:p>
    <w:p w14:paraId="56BCEFA8" w14:textId="638DB03F" w:rsidR="00173F66" w:rsidRPr="00F82F01" w:rsidRDefault="00173F66" w:rsidP="009C502B">
      <w:pPr>
        <w:pStyle w:val="NoSpacing"/>
        <w:spacing w:line="360" w:lineRule="auto"/>
        <w:jc w:val="center"/>
        <w:rPr>
          <w:rFonts w:ascii="Rockwell" w:hAnsi="Rockwell" w:cs="Times New Roman"/>
          <w:b/>
          <w:sz w:val="30"/>
          <w:szCs w:val="30"/>
          <w:u w:val="single"/>
        </w:rPr>
      </w:pPr>
      <w:r w:rsidRPr="00F82F01">
        <w:rPr>
          <w:rFonts w:ascii="Rockwell" w:hAnsi="Rockwell" w:cs="Times New Roman"/>
          <w:b/>
          <w:sz w:val="30"/>
          <w:szCs w:val="30"/>
          <w:u w:val="single"/>
        </w:rPr>
        <w:t>SUCCESSION CAUSE NO. 895 OF 2010</w:t>
      </w:r>
    </w:p>
    <w:p w14:paraId="2942F66B" w14:textId="77777777" w:rsidR="00173F66" w:rsidRPr="00F82F01" w:rsidRDefault="00173F66" w:rsidP="009C502B">
      <w:pPr>
        <w:pStyle w:val="NoSpacing"/>
        <w:spacing w:line="360" w:lineRule="auto"/>
        <w:jc w:val="center"/>
        <w:rPr>
          <w:rFonts w:ascii="Rockwell" w:hAnsi="Rockwell" w:cs="Times New Roman"/>
          <w:b/>
          <w:sz w:val="30"/>
          <w:szCs w:val="30"/>
          <w:u w:val="single"/>
        </w:rPr>
      </w:pPr>
      <w:r w:rsidRPr="00F82F01">
        <w:rPr>
          <w:rFonts w:ascii="Rockwell" w:hAnsi="Rockwell" w:cs="Times New Roman"/>
          <w:b/>
          <w:sz w:val="30"/>
          <w:szCs w:val="30"/>
          <w:u w:val="single"/>
        </w:rPr>
        <w:t xml:space="preserve">IN THE MATTER OF THE ESTATE OF MUKEKU NGOLANIA </w:t>
      </w:r>
      <w:r w:rsidRPr="003C3AD2">
        <w:rPr>
          <w:rFonts w:ascii="Rockwell" w:hAnsi="Rockwell" w:cs="Times New Roman"/>
          <w:b/>
          <w:bCs/>
          <w:sz w:val="30"/>
          <w:szCs w:val="30"/>
          <w:u w:val="single"/>
        </w:rPr>
        <w:t>alias MUKEKU NGOLANYA alias</w:t>
      </w:r>
      <w:r w:rsidRPr="00F82F01">
        <w:rPr>
          <w:rFonts w:ascii="Rockwell" w:hAnsi="Rockwell" w:cs="Times New Roman"/>
          <w:b/>
          <w:sz w:val="30"/>
          <w:szCs w:val="30"/>
          <w:u w:val="single"/>
        </w:rPr>
        <w:t xml:space="preserve"> MUKEKU NGOLANYIE (DECEASED)</w:t>
      </w:r>
    </w:p>
    <w:p w14:paraId="08F4406A" w14:textId="52AE1B5E"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WANZA GEORGE ……………………………….…1</w:t>
      </w:r>
      <w:r w:rsidRPr="00F82F01">
        <w:rPr>
          <w:rFonts w:ascii="Rockwell" w:hAnsi="Rockwell" w:cs="Times New Roman"/>
          <w:b/>
          <w:sz w:val="30"/>
          <w:szCs w:val="30"/>
          <w:vertAlign w:val="superscript"/>
        </w:rPr>
        <w:t>ST</w:t>
      </w:r>
      <w:r w:rsidRPr="00F82F01">
        <w:rPr>
          <w:rFonts w:ascii="Rockwell" w:hAnsi="Rockwell" w:cs="Times New Roman"/>
          <w:b/>
          <w:sz w:val="30"/>
          <w:szCs w:val="30"/>
        </w:rPr>
        <w:t xml:space="preserve"> APPLICANT</w:t>
      </w:r>
    </w:p>
    <w:p w14:paraId="1D57D84F" w14:textId="0D234111"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LITIA NTHENYA MUTHOKA ……………………2</w:t>
      </w:r>
      <w:r w:rsidRPr="00F82F01">
        <w:rPr>
          <w:rFonts w:ascii="Rockwell" w:hAnsi="Rockwell" w:cs="Times New Roman"/>
          <w:b/>
          <w:sz w:val="30"/>
          <w:szCs w:val="30"/>
          <w:vertAlign w:val="superscript"/>
        </w:rPr>
        <w:t>ND</w:t>
      </w:r>
      <w:r w:rsidRPr="00F82F01">
        <w:rPr>
          <w:rFonts w:ascii="Rockwell" w:hAnsi="Rockwell" w:cs="Times New Roman"/>
          <w:b/>
          <w:sz w:val="30"/>
          <w:szCs w:val="30"/>
        </w:rPr>
        <w:t>APPLICANT</w:t>
      </w:r>
    </w:p>
    <w:p w14:paraId="4E121236" w14:textId="0CF09F19"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MWANZA MUKEKU ……………………………...3</w:t>
      </w:r>
      <w:r w:rsidRPr="00F82F01">
        <w:rPr>
          <w:rFonts w:ascii="Rockwell" w:hAnsi="Rockwell" w:cs="Times New Roman"/>
          <w:b/>
          <w:sz w:val="30"/>
          <w:szCs w:val="30"/>
          <w:vertAlign w:val="superscript"/>
        </w:rPr>
        <w:t>RD</w:t>
      </w:r>
      <w:r w:rsidRPr="00F82F01">
        <w:rPr>
          <w:rFonts w:ascii="Rockwell" w:hAnsi="Rockwell" w:cs="Times New Roman"/>
          <w:b/>
          <w:sz w:val="30"/>
          <w:szCs w:val="30"/>
        </w:rPr>
        <w:t xml:space="preserve"> APPLICANT</w:t>
      </w:r>
    </w:p>
    <w:p w14:paraId="26516E58" w14:textId="50A23D42"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KANINI MUKEKU …………………………………4</w:t>
      </w:r>
      <w:r w:rsidRPr="00F82F01">
        <w:rPr>
          <w:rFonts w:ascii="Rockwell" w:hAnsi="Rockwell" w:cs="Times New Roman"/>
          <w:b/>
          <w:sz w:val="30"/>
          <w:szCs w:val="30"/>
          <w:vertAlign w:val="superscript"/>
        </w:rPr>
        <w:t>TH</w:t>
      </w:r>
      <w:r w:rsidRPr="00F82F01">
        <w:rPr>
          <w:rFonts w:ascii="Rockwell" w:hAnsi="Rockwell" w:cs="Times New Roman"/>
          <w:b/>
          <w:sz w:val="30"/>
          <w:szCs w:val="30"/>
        </w:rPr>
        <w:t xml:space="preserve"> APPLICANT</w:t>
      </w:r>
    </w:p>
    <w:p w14:paraId="1D02FFCF" w14:textId="77777777" w:rsidR="00173F66" w:rsidRPr="00B945B2" w:rsidRDefault="00173F66" w:rsidP="009C502B">
      <w:pPr>
        <w:pStyle w:val="NoSpacing"/>
        <w:spacing w:line="360" w:lineRule="auto"/>
        <w:jc w:val="center"/>
        <w:rPr>
          <w:rFonts w:ascii="Rockwell" w:hAnsi="Rockwell" w:cs="Times New Roman"/>
          <w:b/>
          <w:iCs/>
          <w:sz w:val="30"/>
          <w:szCs w:val="30"/>
        </w:rPr>
      </w:pPr>
      <w:r w:rsidRPr="00B945B2">
        <w:rPr>
          <w:rFonts w:ascii="Rockwell" w:hAnsi="Rockwell" w:cs="Times New Roman"/>
          <w:b/>
          <w:iCs/>
          <w:sz w:val="30"/>
          <w:szCs w:val="30"/>
        </w:rPr>
        <w:t>VERSUS</w:t>
      </w:r>
    </w:p>
    <w:p w14:paraId="171C79E0" w14:textId="6D0724AA"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CATHERINE MUMO MUKEKU ………………1</w:t>
      </w:r>
      <w:r w:rsidRPr="00F82F01">
        <w:rPr>
          <w:rFonts w:ascii="Rockwell" w:hAnsi="Rockwell" w:cs="Times New Roman"/>
          <w:b/>
          <w:sz w:val="30"/>
          <w:szCs w:val="30"/>
          <w:vertAlign w:val="superscript"/>
        </w:rPr>
        <w:t>ST</w:t>
      </w:r>
      <w:r w:rsidRPr="00F82F01">
        <w:rPr>
          <w:rFonts w:ascii="Rockwell" w:hAnsi="Rockwell" w:cs="Times New Roman"/>
          <w:b/>
          <w:sz w:val="30"/>
          <w:szCs w:val="30"/>
        </w:rPr>
        <w:t xml:space="preserve"> RESPONDENT</w:t>
      </w:r>
    </w:p>
    <w:p w14:paraId="3A7C3967" w14:textId="660119C6"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MARY SYOVATA MUKEKU ………………….2</w:t>
      </w:r>
      <w:r w:rsidRPr="00F82F01">
        <w:rPr>
          <w:rFonts w:ascii="Rockwell" w:hAnsi="Rockwell" w:cs="Times New Roman"/>
          <w:b/>
          <w:sz w:val="30"/>
          <w:szCs w:val="30"/>
          <w:vertAlign w:val="superscript"/>
        </w:rPr>
        <w:t>ND</w:t>
      </w:r>
      <w:r w:rsidRPr="00F82F01">
        <w:rPr>
          <w:rFonts w:ascii="Rockwell" w:hAnsi="Rockwell" w:cs="Times New Roman"/>
          <w:b/>
          <w:sz w:val="30"/>
          <w:szCs w:val="30"/>
        </w:rPr>
        <w:t xml:space="preserve"> RESPONDENT </w:t>
      </w:r>
    </w:p>
    <w:p w14:paraId="4AB2F2A5" w14:textId="59164D6F" w:rsidR="00173F66" w:rsidRPr="00F82F01" w:rsidRDefault="00173F66" w:rsidP="009C502B">
      <w:pPr>
        <w:pStyle w:val="NoSpacing"/>
        <w:spacing w:line="360" w:lineRule="auto"/>
        <w:rPr>
          <w:rFonts w:ascii="Rockwell" w:hAnsi="Rockwell" w:cs="Times New Roman"/>
          <w:b/>
          <w:sz w:val="30"/>
          <w:szCs w:val="30"/>
        </w:rPr>
      </w:pPr>
      <w:r w:rsidRPr="00F82F01">
        <w:rPr>
          <w:rFonts w:ascii="Rockwell" w:hAnsi="Rockwell" w:cs="Times New Roman"/>
          <w:b/>
          <w:sz w:val="30"/>
          <w:szCs w:val="30"/>
        </w:rPr>
        <w:t xml:space="preserve">JIMMY MULANGO MUKEKU </w:t>
      </w:r>
      <w:proofErr w:type="gramStart"/>
      <w:r w:rsidRPr="00F82F01">
        <w:rPr>
          <w:rFonts w:ascii="Rockwell" w:hAnsi="Rockwell" w:cs="Times New Roman"/>
          <w:b/>
          <w:sz w:val="30"/>
          <w:szCs w:val="30"/>
        </w:rPr>
        <w:t>…………..…</w:t>
      </w:r>
      <w:proofErr w:type="gramEnd"/>
      <w:r w:rsidRPr="00F82F01">
        <w:rPr>
          <w:rFonts w:ascii="Rockwell" w:hAnsi="Rockwell" w:cs="Times New Roman"/>
          <w:b/>
          <w:sz w:val="30"/>
          <w:szCs w:val="30"/>
        </w:rPr>
        <w:t>..3</w:t>
      </w:r>
      <w:r w:rsidRPr="00F82F01">
        <w:rPr>
          <w:rFonts w:ascii="Rockwell" w:hAnsi="Rockwell" w:cs="Times New Roman"/>
          <w:b/>
          <w:sz w:val="30"/>
          <w:szCs w:val="30"/>
          <w:vertAlign w:val="superscript"/>
        </w:rPr>
        <w:t>RD</w:t>
      </w:r>
      <w:r w:rsidRPr="00F82F01">
        <w:rPr>
          <w:rFonts w:ascii="Rockwell" w:hAnsi="Rockwell" w:cs="Times New Roman"/>
          <w:b/>
          <w:sz w:val="30"/>
          <w:szCs w:val="30"/>
        </w:rPr>
        <w:t xml:space="preserve"> RESPONDENT </w:t>
      </w:r>
    </w:p>
    <w:p w14:paraId="71CFF51A" w14:textId="30EE850B" w:rsidR="007E3F98" w:rsidRPr="00F82F01" w:rsidRDefault="00173F66" w:rsidP="009C502B">
      <w:pPr>
        <w:spacing w:line="360" w:lineRule="auto"/>
        <w:rPr>
          <w:rFonts w:ascii="Rockwell" w:hAnsi="Rockwell" w:cs="Times New Roman"/>
          <w:b/>
          <w:sz w:val="30"/>
          <w:szCs w:val="30"/>
        </w:rPr>
      </w:pPr>
      <w:r w:rsidRPr="00F82F01">
        <w:rPr>
          <w:rFonts w:ascii="Rockwell" w:hAnsi="Rockwell" w:cs="Times New Roman"/>
          <w:b/>
          <w:sz w:val="30"/>
          <w:szCs w:val="30"/>
        </w:rPr>
        <w:t>SIMON MUINDI MUKEKU ….……………....4</w:t>
      </w:r>
      <w:r w:rsidRPr="00F82F01">
        <w:rPr>
          <w:rFonts w:ascii="Rockwell" w:hAnsi="Rockwell" w:cs="Times New Roman"/>
          <w:b/>
          <w:sz w:val="30"/>
          <w:szCs w:val="30"/>
          <w:vertAlign w:val="superscript"/>
        </w:rPr>
        <w:t>TH</w:t>
      </w:r>
      <w:r w:rsidRPr="00F82F01">
        <w:rPr>
          <w:rFonts w:ascii="Rockwell" w:hAnsi="Rockwell" w:cs="Times New Roman"/>
          <w:b/>
          <w:sz w:val="30"/>
          <w:szCs w:val="30"/>
        </w:rPr>
        <w:t xml:space="preserve"> RESPONDENT</w:t>
      </w:r>
    </w:p>
    <w:p w14:paraId="36A86174" w14:textId="723EB8CF" w:rsidR="00173F66" w:rsidRPr="00F82F01" w:rsidRDefault="00173F66" w:rsidP="009C502B">
      <w:pPr>
        <w:spacing w:line="360" w:lineRule="auto"/>
        <w:jc w:val="center"/>
        <w:rPr>
          <w:rFonts w:ascii="Rockwell" w:hAnsi="Rockwell" w:cs="Times New Roman"/>
          <w:b/>
          <w:sz w:val="30"/>
          <w:szCs w:val="30"/>
          <w:u w:val="single"/>
        </w:rPr>
      </w:pPr>
      <w:r w:rsidRPr="00F82F01">
        <w:rPr>
          <w:rFonts w:ascii="Rockwell" w:hAnsi="Rockwell" w:cs="Times New Roman"/>
          <w:b/>
          <w:sz w:val="30"/>
          <w:szCs w:val="30"/>
          <w:u w:val="single"/>
        </w:rPr>
        <w:t>JUDGEMENT</w:t>
      </w:r>
    </w:p>
    <w:p w14:paraId="7E66D2CF" w14:textId="093919D8" w:rsidR="00173F66" w:rsidRPr="00F82F01" w:rsidRDefault="00173F66" w:rsidP="00F12E9C">
      <w:pPr>
        <w:pStyle w:val="ListParagraph"/>
        <w:numPr>
          <w:ilvl w:val="0"/>
          <w:numId w:val="1"/>
        </w:numPr>
        <w:spacing w:line="360" w:lineRule="auto"/>
        <w:ind w:left="0"/>
        <w:jc w:val="both"/>
        <w:rPr>
          <w:rFonts w:ascii="Rockwell" w:hAnsi="Rockwell"/>
          <w:sz w:val="30"/>
          <w:szCs w:val="30"/>
        </w:rPr>
      </w:pPr>
      <w:r w:rsidRPr="00F82F01">
        <w:rPr>
          <w:rFonts w:ascii="Rockwell" w:hAnsi="Rockwell"/>
          <w:sz w:val="30"/>
          <w:szCs w:val="30"/>
        </w:rPr>
        <w:t>Before the Court is a Summons for revocation or annulment of grant dated 26/07/2023 seeking the following orders;</w:t>
      </w:r>
    </w:p>
    <w:p w14:paraId="641C9CC3" w14:textId="0E266A0C" w:rsidR="00173F66" w:rsidRPr="00F12E9C" w:rsidRDefault="00F12E9C" w:rsidP="00F12E9C">
      <w:pPr>
        <w:spacing w:line="276" w:lineRule="auto"/>
        <w:ind w:left="851" w:firstLine="142"/>
        <w:jc w:val="both"/>
        <w:rPr>
          <w:rFonts w:ascii="Rockwell" w:hAnsi="Rockwell"/>
          <w:b/>
          <w:bCs/>
          <w:i/>
          <w:iCs/>
          <w:sz w:val="30"/>
          <w:szCs w:val="30"/>
        </w:rPr>
      </w:pPr>
      <w:r>
        <w:rPr>
          <w:rFonts w:ascii="Rockwell" w:hAnsi="Rockwell"/>
          <w:b/>
          <w:bCs/>
          <w:i/>
          <w:iCs/>
          <w:sz w:val="30"/>
          <w:szCs w:val="30"/>
        </w:rPr>
        <w:t xml:space="preserve">“a. </w:t>
      </w:r>
      <w:r w:rsidR="00173F66" w:rsidRPr="00F12E9C">
        <w:rPr>
          <w:rFonts w:ascii="Rockwell" w:hAnsi="Rockwell"/>
          <w:b/>
          <w:bCs/>
          <w:i/>
          <w:iCs/>
          <w:sz w:val="30"/>
          <w:szCs w:val="30"/>
        </w:rPr>
        <w:t>Spent</w:t>
      </w:r>
    </w:p>
    <w:p w14:paraId="4E72A599" w14:textId="77777777" w:rsidR="00F12E9C" w:rsidRDefault="00173F66" w:rsidP="00F12E9C">
      <w:pPr>
        <w:pStyle w:val="ListParagraph"/>
        <w:numPr>
          <w:ilvl w:val="0"/>
          <w:numId w:val="6"/>
        </w:numPr>
        <w:spacing w:line="276" w:lineRule="auto"/>
        <w:jc w:val="both"/>
        <w:rPr>
          <w:rFonts w:ascii="Rockwell" w:hAnsi="Rockwell"/>
          <w:b/>
          <w:bCs/>
          <w:i/>
          <w:iCs/>
          <w:sz w:val="30"/>
          <w:szCs w:val="30"/>
        </w:rPr>
      </w:pPr>
      <w:r w:rsidRPr="00F12E9C">
        <w:rPr>
          <w:rFonts w:ascii="Rockwell" w:hAnsi="Rockwell"/>
          <w:b/>
          <w:bCs/>
          <w:i/>
          <w:iCs/>
          <w:sz w:val="30"/>
          <w:szCs w:val="30"/>
        </w:rPr>
        <w:t>That the confirmed grant issued to ELIZAB</w:t>
      </w:r>
      <w:r w:rsidR="007C736F" w:rsidRPr="00F12E9C">
        <w:rPr>
          <w:rFonts w:ascii="Rockwell" w:hAnsi="Rockwell"/>
          <w:b/>
          <w:bCs/>
          <w:i/>
          <w:iCs/>
          <w:sz w:val="30"/>
          <w:szCs w:val="30"/>
        </w:rPr>
        <w:t>E</w:t>
      </w:r>
      <w:r w:rsidRPr="00F12E9C">
        <w:rPr>
          <w:rFonts w:ascii="Rockwell" w:hAnsi="Rockwell"/>
          <w:b/>
          <w:bCs/>
          <w:i/>
          <w:iCs/>
          <w:sz w:val="30"/>
          <w:szCs w:val="30"/>
        </w:rPr>
        <w:t>TH WAUSI MUKEKU (Deceased) be revoked on account of concealmen</w:t>
      </w:r>
      <w:r w:rsidR="00B722D1" w:rsidRPr="00F12E9C">
        <w:rPr>
          <w:rFonts w:ascii="Rockwell" w:hAnsi="Rockwell"/>
          <w:b/>
          <w:bCs/>
          <w:i/>
          <w:iCs/>
          <w:sz w:val="30"/>
          <w:szCs w:val="30"/>
        </w:rPr>
        <w:t>t</w:t>
      </w:r>
      <w:r w:rsidRPr="00F12E9C">
        <w:rPr>
          <w:rFonts w:ascii="Rockwell" w:hAnsi="Rockwell"/>
          <w:b/>
          <w:bCs/>
          <w:i/>
          <w:iCs/>
          <w:sz w:val="30"/>
          <w:szCs w:val="30"/>
        </w:rPr>
        <w:t xml:space="preserve"> of some of the beneficiaries of the estate of MUKEKU MGOLANIA.</w:t>
      </w:r>
    </w:p>
    <w:p w14:paraId="41FC997C" w14:textId="77777777" w:rsidR="00F12E9C" w:rsidRDefault="00173F66" w:rsidP="00F12E9C">
      <w:pPr>
        <w:pStyle w:val="ListParagraph"/>
        <w:numPr>
          <w:ilvl w:val="0"/>
          <w:numId w:val="6"/>
        </w:numPr>
        <w:spacing w:line="276" w:lineRule="auto"/>
        <w:jc w:val="both"/>
        <w:rPr>
          <w:rFonts w:ascii="Rockwell" w:hAnsi="Rockwell"/>
          <w:b/>
          <w:bCs/>
          <w:i/>
          <w:iCs/>
          <w:sz w:val="30"/>
          <w:szCs w:val="30"/>
        </w:rPr>
      </w:pPr>
      <w:r w:rsidRPr="00F12E9C">
        <w:rPr>
          <w:rFonts w:ascii="Rockwell" w:hAnsi="Rockwell"/>
          <w:b/>
          <w:bCs/>
          <w:i/>
          <w:iCs/>
          <w:sz w:val="30"/>
          <w:szCs w:val="30"/>
        </w:rPr>
        <w:t>THAT upon grant of prayer 2 above, this Honourable court be pleased to</w:t>
      </w:r>
      <w:r w:rsidR="00B945B2" w:rsidRPr="00F12E9C">
        <w:rPr>
          <w:rFonts w:ascii="Rockwell" w:hAnsi="Rockwell"/>
          <w:b/>
          <w:bCs/>
          <w:i/>
          <w:iCs/>
          <w:sz w:val="30"/>
          <w:szCs w:val="30"/>
        </w:rPr>
        <w:t xml:space="preserve"> </w:t>
      </w:r>
      <w:bookmarkStart w:id="0" w:name="_Hlk211480988"/>
      <w:r w:rsidR="006510E9" w:rsidRPr="00F12E9C">
        <w:rPr>
          <w:rFonts w:ascii="Rockwell" w:hAnsi="Rockwell"/>
          <w:b/>
          <w:bCs/>
          <w:i/>
          <w:iCs/>
          <w:sz w:val="30"/>
          <w:szCs w:val="30"/>
        </w:rPr>
        <w:t xml:space="preserve">cancel title deeds in respect of Kangundo/Isinga/1239, Kangundo/Isinga/1437 and Kangundo/Isinga/1234 </w:t>
      </w:r>
      <w:bookmarkEnd w:id="0"/>
      <w:r w:rsidR="006510E9" w:rsidRPr="00F12E9C">
        <w:rPr>
          <w:rFonts w:ascii="Rockwell" w:hAnsi="Rockwell"/>
          <w:b/>
          <w:bCs/>
          <w:i/>
          <w:iCs/>
          <w:sz w:val="30"/>
          <w:szCs w:val="30"/>
        </w:rPr>
        <w:t xml:space="preserve">registered in the name of </w:t>
      </w:r>
      <w:r w:rsidR="006510E9" w:rsidRPr="00F12E9C">
        <w:rPr>
          <w:rFonts w:ascii="Rockwell" w:hAnsi="Rockwell"/>
          <w:b/>
          <w:bCs/>
          <w:i/>
          <w:iCs/>
          <w:sz w:val="30"/>
          <w:szCs w:val="30"/>
        </w:rPr>
        <w:lastRenderedPageBreak/>
        <w:t>Elizabeth Wausi Mukeku (Administrator)</w:t>
      </w:r>
      <w:r w:rsidR="003C3AD2" w:rsidRPr="00F12E9C">
        <w:rPr>
          <w:rFonts w:ascii="Rockwell" w:hAnsi="Rockwell"/>
          <w:b/>
          <w:bCs/>
          <w:i/>
          <w:iCs/>
          <w:sz w:val="30"/>
          <w:szCs w:val="30"/>
        </w:rPr>
        <w:t xml:space="preserve"> </w:t>
      </w:r>
      <w:r w:rsidR="006510E9" w:rsidRPr="00F12E9C">
        <w:rPr>
          <w:rFonts w:ascii="Rockwell" w:hAnsi="Rockwell"/>
          <w:b/>
          <w:bCs/>
          <w:i/>
          <w:iCs/>
          <w:sz w:val="30"/>
          <w:szCs w:val="30"/>
        </w:rPr>
        <w:t>for the same to revert to the Late Mukeku Ngolania for redistribution to the rightful beneficiaries.</w:t>
      </w:r>
    </w:p>
    <w:p w14:paraId="09328AC4" w14:textId="7DCACD22" w:rsidR="006510E9" w:rsidRDefault="006510E9" w:rsidP="00F12E9C">
      <w:pPr>
        <w:pStyle w:val="ListParagraph"/>
        <w:numPr>
          <w:ilvl w:val="0"/>
          <w:numId w:val="6"/>
        </w:numPr>
        <w:spacing w:line="276" w:lineRule="auto"/>
        <w:jc w:val="both"/>
        <w:rPr>
          <w:rFonts w:ascii="Rockwell" w:hAnsi="Rockwell"/>
          <w:b/>
          <w:bCs/>
          <w:i/>
          <w:iCs/>
          <w:sz w:val="30"/>
          <w:szCs w:val="30"/>
        </w:rPr>
      </w:pPr>
      <w:r w:rsidRPr="00F12E9C">
        <w:rPr>
          <w:rFonts w:ascii="Rockwell" w:hAnsi="Rockwell"/>
          <w:b/>
          <w:bCs/>
          <w:i/>
          <w:iCs/>
          <w:sz w:val="30"/>
          <w:szCs w:val="30"/>
        </w:rPr>
        <w:t>That the costs of this application be borne by the Petitioner/Respondents.</w:t>
      </w:r>
      <w:r w:rsidR="00F12E9C">
        <w:rPr>
          <w:rFonts w:ascii="Rockwell" w:hAnsi="Rockwell"/>
          <w:b/>
          <w:bCs/>
          <w:i/>
          <w:iCs/>
          <w:sz w:val="30"/>
          <w:szCs w:val="30"/>
        </w:rPr>
        <w:t>”</w:t>
      </w:r>
    </w:p>
    <w:p w14:paraId="616A7AFB" w14:textId="77777777" w:rsidR="00F12E9C" w:rsidRPr="00F12E9C" w:rsidRDefault="00F12E9C" w:rsidP="00F12E9C">
      <w:pPr>
        <w:pStyle w:val="ListParagraph"/>
        <w:spacing w:line="276" w:lineRule="auto"/>
        <w:ind w:left="1440"/>
        <w:jc w:val="both"/>
        <w:rPr>
          <w:rFonts w:ascii="Rockwell" w:hAnsi="Rockwell"/>
          <w:b/>
          <w:bCs/>
          <w:i/>
          <w:iCs/>
          <w:sz w:val="30"/>
          <w:szCs w:val="30"/>
        </w:rPr>
      </w:pPr>
    </w:p>
    <w:p w14:paraId="1E1C4484" w14:textId="77777777" w:rsidR="00F12E9C" w:rsidRDefault="006510E9" w:rsidP="00F12E9C">
      <w:pPr>
        <w:pStyle w:val="ListParagraph"/>
        <w:numPr>
          <w:ilvl w:val="0"/>
          <w:numId w:val="1"/>
        </w:numPr>
        <w:spacing w:line="360" w:lineRule="auto"/>
        <w:ind w:left="0"/>
        <w:jc w:val="both"/>
        <w:rPr>
          <w:rFonts w:ascii="Rockwell" w:hAnsi="Rockwell"/>
          <w:sz w:val="30"/>
          <w:szCs w:val="30"/>
        </w:rPr>
      </w:pPr>
      <w:r w:rsidRPr="00F12E9C">
        <w:rPr>
          <w:rFonts w:ascii="Rockwell" w:hAnsi="Rockwell"/>
          <w:sz w:val="30"/>
          <w:szCs w:val="30"/>
        </w:rPr>
        <w:t>The Summons were supported by the affidavit of Wanza George who contended that the deceased was polygamous and Elizabeth Wausi Mukeku was one of the wives and she passed awa</w:t>
      </w:r>
      <w:r w:rsidR="001D3A90" w:rsidRPr="00F12E9C">
        <w:rPr>
          <w:rFonts w:ascii="Rockwell" w:hAnsi="Rockwell"/>
          <w:sz w:val="30"/>
          <w:szCs w:val="30"/>
        </w:rPr>
        <w:t>y</w:t>
      </w:r>
      <w:r w:rsidRPr="00F12E9C">
        <w:rPr>
          <w:rFonts w:ascii="Rockwell" w:hAnsi="Rockwell"/>
          <w:sz w:val="30"/>
          <w:szCs w:val="30"/>
        </w:rPr>
        <w:t xml:space="preserve"> on 24/12/2022. Further, that the Respondents obtained the certificate of confirmation of grant withou</w:t>
      </w:r>
      <w:r w:rsidR="001D3A90" w:rsidRPr="00F12E9C">
        <w:rPr>
          <w:rFonts w:ascii="Rockwell" w:hAnsi="Rockwell"/>
          <w:sz w:val="30"/>
          <w:szCs w:val="30"/>
        </w:rPr>
        <w:t>t involving all the beneficiaries and registered the properties of the estate in the name of the administrator; that she concealed material facts and failed to disclose all the beneficiaries of the estate of the deceased. It was deposed that the Respondents are now trying to disinherit the Applicants by selling, subdividing g and transferring the properties including threatening one of the applicants with eviction.</w:t>
      </w:r>
    </w:p>
    <w:p w14:paraId="6BAA95AB" w14:textId="77777777" w:rsidR="00F12E9C" w:rsidRDefault="00F12E9C" w:rsidP="00F12E9C">
      <w:pPr>
        <w:pStyle w:val="ListParagraph"/>
        <w:spacing w:line="360" w:lineRule="auto"/>
        <w:ind w:left="0"/>
        <w:jc w:val="both"/>
        <w:rPr>
          <w:rFonts w:ascii="Rockwell" w:hAnsi="Rockwell"/>
          <w:sz w:val="30"/>
          <w:szCs w:val="30"/>
        </w:rPr>
      </w:pPr>
    </w:p>
    <w:p w14:paraId="2D504B37" w14:textId="5C709920" w:rsidR="00F12E9C" w:rsidRDefault="001D3A90" w:rsidP="00F12E9C">
      <w:pPr>
        <w:pStyle w:val="ListParagraph"/>
        <w:numPr>
          <w:ilvl w:val="0"/>
          <w:numId w:val="1"/>
        </w:numPr>
        <w:spacing w:line="360" w:lineRule="auto"/>
        <w:ind w:left="0"/>
        <w:jc w:val="both"/>
        <w:rPr>
          <w:rFonts w:ascii="Rockwell" w:hAnsi="Rockwell"/>
          <w:sz w:val="30"/>
          <w:szCs w:val="30"/>
        </w:rPr>
      </w:pPr>
      <w:r w:rsidRPr="00F12E9C">
        <w:rPr>
          <w:rFonts w:ascii="Rockwell" w:hAnsi="Rockwell"/>
          <w:sz w:val="30"/>
          <w:szCs w:val="30"/>
        </w:rPr>
        <w:t>On 7/11/2023, the court under section 66 of the Law of Succession Act appointed Jimmy M</w:t>
      </w:r>
      <w:r w:rsidR="00F12E9C">
        <w:rPr>
          <w:rFonts w:ascii="Rockwell" w:hAnsi="Rockwell"/>
          <w:sz w:val="30"/>
          <w:szCs w:val="30"/>
        </w:rPr>
        <w:t>ulango Mukeku</w:t>
      </w:r>
      <w:r w:rsidRPr="00F12E9C">
        <w:rPr>
          <w:rFonts w:ascii="Rockwell" w:hAnsi="Rockwell"/>
          <w:sz w:val="30"/>
          <w:szCs w:val="30"/>
        </w:rPr>
        <w:t xml:space="preserve">, son of </w:t>
      </w:r>
      <w:r w:rsidR="00F12E9C" w:rsidRPr="00F12E9C">
        <w:rPr>
          <w:rFonts w:ascii="Rockwell" w:hAnsi="Rockwell"/>
          <w:sz w:val="30"/>
          <w:szCs w:val="30"/>
        </w:rPr>
        <w:t>Elizabeth</w:t>
      </w:r>
      <w:r w:rsidRPr="00F12E9C">
        <w:rPr>
          <w:rFonts w:ascii="Rockwell" w:hAnsi="Rockwell"/>
          <w:sz w:val="30"/>
          <w:szCs w:val="30"/>
        </w:rPr>
        <w:t xml:space="preserve"> Wausi Mukeku as Administrator of the estate on behalf of ALL beneficiaries and compromise the application 26/7/2023.</w:t>
      </w:r>
    </w:p>
    <w:p w14:paraId="66AF3C56" w14:textId="77777777" w:rsidR="00F12E9C" w:rsidRDefault="00F12E9C" w:rsidP="00F12E9C">
      <w:pPr>
        <w:pStyle w:val="ListParagraph"/>
        <w:spacing w:line="360" w:lineRule="auto"/>
        <w:ind w:left="0"/>
        <w:jc w:val="both"/>
        <w:rPr>
          <w:rFonts w:ascii="Rockwell" w:hAnsi="Rockwell"/>
          <w:sz w:val="30"/>
          <w:szCs w:val="30"/>
        </w:rPr>
      </w:pPr>
    </w:p>
    <w:p w14:paraId="5A7A86F6" w14:textId="3534F250" w:rsidR="00DC2001" w:rsidRDefault="00DC2001" w:rsidP="00F12E9C">
      <w:pPr>
        <w:pStyle w:val="ListParagraph"/>
        <w:numPr>
          <w:ilvl w:val="0"/>
          <w:numId w:val="1"/>
        </w:numPr>
        <w:spacing w:line="360" w:lineRule="auto"/>
        <w:ind w:left="0"/>
        <w:jc w:val="both"/>
        <w:rPr>
          <w:rFonts w:ascii="Rockwell" w:hAnsi="Rockwell"/>
          <w:sz w:val="30"/>
          <w:szCs w:val="30"/>
        </w:rPr>
      </w:pPr>
      <w:r w:rsidRPr="00F12E9C">
        <w:rPr>
          <w:rFonts w:ascii="Rockwell" w:hAnsi="Rockwell"/>
          <w:sz w:val="30"/>
          <w:szCs w:val="30"/>
        </w:rPr>
        <w:t xml:space="preserve">On 02/05/2024, Muigai J directed that all the properties in the </w:t>
      </w:r>
      <w:r w:rsidR="00F82F01" w:rsidRPr="00F12E9C">
        <w:rPr>
          <w:rFonts w:ascii="Rockwell" w:hAnsi="Rockwell"/>
          <w:sz w:val="30"/>
          <w:szCs w:val="30"/>
        </w:rPr>
        <w:t>Certificate</w:t>
      </w:r>
      <w:r w:rsidRPr="00F12E9C">
        <w:rPr>
          <w:rFonts w:ascii="Rockwell" w:hAnsi="Rockwell"/>
          <w:sz w:val="30"/>
          <w:szCs w:val="30"/>
        </w:rPr>
        <w:t xml:space="preserve"> of Confirmation of Grant of 17/07/2015 revert back to the names of the deceased herein until the summons for revocation application is heard and determined. This was </w:t>
      </w:r>
      <w:r w:rsidRPr="00F12E9C">
        <w:rPr>
          <w:rFonts w:ascii="Rockwell" w:hAnsi="Rockwell"/>
          <w:sz w:val="30"/>
          <w:szCs w:val="30"/>
        </w:rPr>
        <w:lastRenderedPageBreak/>
        <w:t>emphasized by the orders of the cour</w:t>
      </w:r>
      <w:r w:rsidR="00F82F01" w:rsidRPr="00F12E9C">
        <w:rPr>
          <w:rFonts w:ascii="Rockwell" w:hAnsi="Rockwell"/>
          <w:sz w:val="30"/>
          <w:szCs w:val="30"/>
        </w:rPr>
        <w:t>t issued on 24/10/2024 that inter alia preserved the properties of the estate of the</w:t>
      </w:r>
      <w:r w:rsidR="001A6F9B">
        <w:rPr>
          <w:rFonts w:ascii="Rockwell" w:hAnsi="Rockwell"/>
          <w:sz w:val="30"/>
          <w:szCs w:val="30"/>
        </w:rPr>
        <w:t xml:space="preserve"> deceased under S</w:t>
      </w:r>
      <w:r w:rsidR="00F82F01" w:rsidRPr="00F12E9C">
        <w:rPr>
          <w:rFonts w:ascii="Rockwell" w:hAnsi="Rockwell"/>
          <w:sz w:val="30"/>
          <w:szCs w:val="30"/>
        </w:rPr>
        <w:t>ection 45 Law of Succession Act.</w:t>
      </w:r>
    </w:p>
    <w:p w14:paraId="4B40AF4B" w14:textId="77777777" w:rsidR="001A6F9B" w:rsidRPr="00F12E9C" w:rsidRDefault="001A6F9B" w:rsidP="001A6F9B">
      <w:pPr>
        <w:pStyle w:val="ListParagraph"/>
        <w:spacing w:line="360" w:lineRule="auto"/>
        <w:ind w:left="0"/>
        <w:jc w:val="both"/>
        <w:rPr>
          <w:rFonts w:ascii="Rockwell" w:hAnsi="Rockwell"/>
          <w:sz w:val="30"/>
          <w:szCs w:val="30"/>
        </w:rPr>
      </w:pPr>
    </w:p>
    <w:p w14:paraId="5A77F7AD" w14:textId="35ED1445" w:rsidR="00F82F01" w:rsidRDefault="00F82F01" w:rsidP="00F12E9C">
      <w:pPr>
        <w:pStyle w:val="ListParagraph"/>
        <w:numPr>
          <w:ilvl w:val="0"/>
          <w:numId w:val="1"/>
        </w:numPr>
        <w:spacing w:line="360" w:lineRule="auto"/>
        <w:ind w:left="0"/>
        <w:jc w:val="both"/>
        <w:rPr>
          <w:rFonts w:ascii="Rockwell" w:hAnsi="Rockwell"/>
          <w:sz w:val="30"/>
          <w:szCs w:val="30"/>
        </w:rPr>
      </w:pPr>
      <w:r w:rsidRPr="00F82F01">
        <w:rPr>
          <w:rFonts w:ascii="Rockwell" w:hAnsi="Rockwell"/>
          <w:sz w:val="30"/>
          <w:szCs w:val="30"/>
        </w:rPr>
        <w:t>The compromised Application was determined via viva voce evidence</w:t>
      </w:r>
      <w:r w:rsidR="00D84142">
        <w:rPr>
          <w:rFonts w:ascii="Rockwell" w:hAnsi="Rockwell"/>
          <w:sz w:val="30"/>
          <w:szCs w:val="30"/>
        </w:rPr>
        <w:t xml:space="preserve"> and thereafter parties were directed to file submissions</w:t>
      </w:r>
      <w:r w:rsidR="00B945B2">
        <w:rPr>
          <w:rFonts w:ascii="Rockwell" w:hAnsi="Rockwell"/>
          <w:sz w:val="30"/>
          <w:szCs w:val="30"/>
        </w:rPr>
        <w:t>.</w:t>
      </w:r>
    </w:p>
    <w:p w14:paraId="102FDCA2" w14:textId="77777777" w:rsidR="001A6F9B" w:rsidRPr="00F82F01" w:rsidRDefault="001A6F9B" w:rsidP="001A6F9B">
      <w:pPr>
        <w:pStyle w:val="ListParagraph"/>
        <w:spacing w:line="360" w:lineRule="auto"/>
        <w:ind w:left="0"/>
        <w:jc w:val="both"/>
        <w:rPr>
          <w:rFonts w:ascii="Rockwell" w:hAnsi="Rockwell"/>
          <w:sz w:val="30"/>
          <w:szCs w:val="30"/>
        </w:rPr>
      </w:pPr>
    </w:p>
    <w:p w14:paraId="78E9094E" w14:textId="77777777" w:rsidR="001A6F9B" w:rsidRDefault="00F82F01" w:rsidP="001A6F9B">
      <w:pPr>
        <w:pStyle w:val="ListParagraph"/>
        <w:numPr>
          <w:ilvl w:val="0"/>
          <w:numId w:val="1"/>
        </w:numPr>
        <w:spacing w:line="360" w:lineRule="auto"/>
        <w:ind w:left="0"/>
        <w:jc w:val="both"/>
        <w:rPr>
          <w:rFonts w:ascii="Rockwell" w:hAnsi="Rockwell" w:cs="Times New Roman"/>
          <w:sz w:val="30"/>
          <w:szCs w:val="30"/>
        </w:rPr>
      </w:pPr>
      <w:r w:rsidRPr="00B945B2">
        <w:rPr>
          <w:rFonts w:ascii="Rockwell" w:hAnsi="Rockwell" w:cs="Times New Roman"/>
          <w:bCs/>
          <w:sz w:val="30"/>
          <w:szCs w:val="30"/>
        </w:rPr>
        <w:t>PW.1</w:t>
      </w:r>
      <w:r w:rsidR="00B945B2" w:rsidRPr="00B945B2">
        <w:rPr>
          <w:rFonts w:ascii="Rockwell" w:hAnsi="Rockwell" w:cs="Times New Roman"/>
          <w:bCs/>
          <w:sz w:val="30"/>
          <w:szCs w:val="30"/>
        </w:rPr>
        <w:t xml:space="preserve"> was </w:t>
      </w:r>
      <w:r w:rsidRPr="00B945B2">
        <w:rPr>
          <w:rFonts w:ascii="Rockwell" w:hAnsi="Rockwell" w:cs="Times New Roman"/>
          <w:bCs/>
          <w:sz w:val="30"/>
          <w:szCs w:val="30"/>
        </w:rPr>
        <w:t xml:space="preserve">MWANZA MUKEKU </w:t>
      </w:r>
      <w:r w:rsidR="00B945B2">
        <w:rPr>
          <w:rFonts w:ascii="Rockwell" w:hAnsi="Rockwell" w:cs="Times New Roman"/>
          <w:bCs/>
          <w:sz w:val="30"/>
          <w:szCs w:val="30"/>
        </w:rPr>
        <w:t xml:space="preserve">who testified that the estate is that of her father and that the funeral program </w:t>
      </w:r>
      <w:proofErr w:type="gramStart"/>
      <w:r w:rsidR="00B945B2">
        <w:rPr>
          <w:rFonts w:ascii="Rockwell" w:hAnsi="Rockwell" w:cs="Times New Roman"/>
          <w:bCs/>
          <w:sz w:val="30"/>
          <w:szCs w:val="30"/>
        </w:rPr>
        <w:t xml:space="preserve">of  </w:t>
      </w:r>
      <w:r w:rsidR="00B945B2">
        <w:rPr>
          <w:rFonts w:ascii="Rockwell" w:hAnsi="Rockwell" w:cs="Times New Roman"/>
          <w:sz w:val="30"/>
          <w:szCs w:val="30"/>
        </w:rPr>
        <w:t>the</w:t>
      </w:r>
      <w:proofErr w:type="gramEnd"/>
      <w:r w:rsidR="00B945B2">
        <w:rPr>
          <w:rFonts w:ascii="Rockwell" w:hAnsi="Rockwell" w:cs="Times New Roman"/>
          <w:sz w:val="30"/>
          <w:szCs w:val="30"/>
        </w:rPr>
        <w:t xml:space="preserve"> late </w:t>
      </w:r>
      <w:r w:rsidRPr="00B945B2">
        <w:rPr>
          <w:rFonts w:ascii="Rockwell" w:hAnsi="Rockwell" w:cs="Times New Roman"/>
          <w:sz w:val="30"/>
          <w:szCs w:val="30"/>
        </w:rPr>
        <w:t>Elizabeth Wausi Mukeku names all children of deceased mother and father.</w:t>
      </w:r>
      <w:r w:rsidR="00B945B2">
        <w:rPr>
          <w:rFonts w:ascii="Rockwell" w:hAnsi="Rockwell" w:cs="Times New Roman"/>
          <w:sz w:val="30"/>
          <w:szCs w:val="30"/>
        </w:rPr>
        <w:t xml:space="preserve"> She stated that she lived </w:t>
      </w:r>
      <w:r w:rsidRPr="00B945B2">
        <w:rPr>
          <w:rFonts w:ascii="Rockwell" w:hAnsi="Rockwell" w:cs="Times New Roman"/>
          <w:sz w:val="30"/>
          <w:szCs w:val="30"/>
        </w:rPr>
        <w:t>on my father’s land to</w:t>
      </w:r>
      <w:r w:rsidR="00B945B2">
        <w:rPr>
          <w:rFonts w:ascii="Rockwell" w:hAnsi="Rockwell" w:cs="Times New Roman"/>
          <w:sz w:val="30"/>
          <w:szCs w:val="30"/>
        </w:rPr>
        <w:t xml:space="preserve"> </w:t>
      </w:r>
      <w:r w:rsidRPr="00B945B2">
        <w:rPr>
          <w:rFonts w:ascii="Rockwell" w:hAnsi="Rockwell" w:cs="Times New Roman"/>
          <w:sz w:val="30"/>
          <w:szCs w:val="30"/>
        </w:rPr>
        <w:t xml:space="preserve">date </w:t>
      </w:r>
      <w:r w:rsidR="00B945B2">
        <w:rPr>
          <w:rFonts w:ascii="Rockwell" w:hAnsi="Rockwell" w:cs="Times New Roman"/>
          <w:sz w:val="30"/>
          <w:szCs w:val="30"/>
        </w:rPr>
        <w:t>and her</w:t>
      </w:r>
      <w:r w:rsidRPr="00B945B2">
        <w:rPr>
          <w:rFonts w:ascii="Rockwell" w:hAnsi="Rockwell" w:cs="Times New Roman"/>
          <w:sz w:val="30"/>
          <w:szCs w:val="30"/>
        </w:rPr>
        <w:t xml:space="preserve"> ID Card has </w:t>
      </w:r>
      <w:proofErr w:type="gramStart"/>
      <w:r w:rsidR="00B945B2">
        <w:rPr>
          <w:rFonts w:ascii="Rockwell" w:hAnsi="Rockwell" w:cs="Times New Roman"/>
          <w:sz w:val="30"/>
          <w:szCs w:val="30"/>
        </w:rPr>
        <w:t>her</w:t>
      </w:r>
      <w:r w:rsidRPr="00B945B2">
        <w:rPr>
          <w:rFonts w:ascii="Rockwell" w:hAnsi="Rockwell" w:cs="Times New Roman"/>
          <w:sz w:val="30"/>
          <w:szCs w:val="30"/>
        </w:rPr>
        <w:t xml:space="preserve">  father’s</w:t>
      </w:r>
      <w:proofErr w:type="gramEnd"/>
      <w:r w:rsidRPr="00B945B2">
        <w:rPr>
          <w:rFonts w:ascii="Rockwell" w:hAnsi="Rockwell" w:cs="Times New Roman"/>
          <w:sz w:val="30"/>
          <w:szCs w:val="30"/>
        </w:rPr>
        <w:t xml:space="preserve"> name.  </w:t>
      </w:r>
      <w:r w:rsidR="00B945B2">
        <w:rPr>
          <w:rFonts w:ascii="Rockwell" w:hAnsi="Rockwell" w:cs="Times New Roman"/>
          <w:sz w:val="30"/>
          <w:szCs w:val="30"/>
        </w:rPr>
        <w:t>she also stated that they were brought up by Mukeku, her mother was the 1</w:t>
      </w:r>
      <w:r w:rsidR="00B945B2" w:rsidRPr="00B945B2">
        <w:rPr>
          <w:rFonts w:ascii="Rockwell" w:hAnsi="Rockwell" w:cs="Times New Roman"/>
          <w:sz w:val="30"/>
          <w:szCs w:val="30"/>
          <w:vertAlign w:val="superscript"/>
        </w:rPr>
        <w:t>st</w:t>
      </w:r>
      <w:r w:rsidR="00B945B2">
        <w:rPr>
          <w:rFonts w:ascii="Rockwell" w:hAnsi="Rockwell" w:cs="Times New Roman"/>
          <w:sz w:val="30"/>
          <w:szCs w:val="30"/>
        </w:rPr>
        <w:t xml:space="preserve"> wife and the 2</w:t>
      </w:r>
      <w:r w:rsidR="00B945B2" w:rsidRPr="00B945B2">
        <w:rPr>
          <w:rFonts w:ascii="Rockwell" w:hAnsi="Rockwell" w:cs="Times New Roman"/>
          <w:sz w:val="30"/>
          <w:szCs w:val="30"/>
          <w:vertAlign w:val="superscript"/>
        </w:rPr>
        <w:t>nd</w:t>
      </w:r>
      <w:r w:rsidR="00B945B2">
        <w:rPr>
          <w:rFonts w:ascii="Rockwell" w:hAnsi="Rockwell" w:cs="Times New Roman"/>
          <w:sz w:val="30"/>
          <w:szCs w:val="30"/>
        </w:rPr>
        <w:t xml:space="preserve"> wife was born while pregnant with the administrator. That Mumo </w:t>
      </w:r>
      <w:r w:rsidRPr="00B945B2">
        <w:rPr>
          <w:rFonts w:ascii="Rockwell" w:hAnsi="Rockwell" w:cs="Times New Roman"/>
          <w:sz w:val="30"/>
          <w:szCs w:val="30"/>
        </w:rPr>
        <w:t>and</w:t>
      </w:r>
      <w:r w:rsidR="00B945B2">
        <w:rPr>
          <w:rFonts w:ascii="Rockwell" w:hAnsi="Rockwell" w:cs="Times New Roman"/>
          <w:sz w:val="30"/>
          <w:szCs w:val="30"/>
        </w:rPr>
        <w:t xml:space="preserve"> </w:t>
      </w:r>
      <w:r w:rsidR="001A6F9B">
        <w:rPr>
          <w:rFonts w:ascii="Rockwell" w:hAnsi="Rockwell" w:cs="Times New Roman"/>
          <w:sz w:val="30"/>
          <w:szCs w:val="30"/>
        </w:rPr>
        <w:t xml:space="preserve">the </w:t>
      </w:r>
      <w:r w:rsidR="001A6F9B" w:rsidRPr="00B945B2">
        <w:rPr>
          <w:rFonts w:ascii="Rockwell" w:hAnsi="Rockwell" w:cs="Times New Roman"/>
          <w:sz w:val="30"/>
          <w:szCs w:val="30"/>
        </w:rPr>
        <w:t>2nd</w:t>
      </w:r>
      <w:r w:rsidRPr="00B945B2">
        <w:rPr>
          <w:rFonts w:ascii="Rockwell" w:hAnsi="Rockwell" w:cs="Times New Roman"/>
          <w:sz w:val="30"/>
          <w:szCs w:val="30"/>
        </w:rPr>
        <w:t xml:space="preserve"> bother </w:t>
      </w:r>
      <w:r w:rsidR="00B945B2">
        <w:rPr>
          <w:rFonts w:ascii="Rockwell" w:hAnsi="Rockwell" w:cs="Times New Roman"/>
          <w:sz w:val="30"/>
          <w:szCs w:val="30"/>
        </w:rPr>
        <w:t xml:space="preserve">were not the biological children of the deceased herein. She stated </w:t>
      </w:r>
      <w:proofErr w:type="gramStart"/>
      <w:r w:rsidR="00B945B2">
        <w:rPr>
          <w:rFonts w:ascii="Rockwell" w:hAnsi="Rockwell" w:cs="Times New Roman"/>
          <w:sz w:val="30"/>
          <w:szCs w:val="30"/>
        </w:rPr>
        <w:t xml:space="preserve">that </w:t>
      </w:r>
      <w:r w:rsidRPr="00B945B2">
        <w:rPr>
          <w:rFonts w:ascii="Rockwell" w:hAnsi="Rockwell" w:cs="Times New Roman"/>
          <w:sz w:val="30"/>
          <w:szCs w:val="30"/>
        </w:rPr>
        <w:t xml:space="preserve"> Title</w:t>
      </w:r>
      <w:proofErr w:type="gramEnd"/>
      <w:r w:rsidRPr="00B945B2">
        <w:rPr>
          <w:rFonts w:ascii="Rockwell" w:hAnsi="Rockwell" w:cs="Times New Roman"/>
          <w:sz w:val="30"/>
          <w:szCs w:val="30"/>
        </w:rPr>
        <w:t xml:space="preserve"> deed 1437 is n</w:t>
      </w:r>
      <w:r w:rsidR="00B945B2">
        <w:rPr>
          <w:rFonts w:ascii="Rockwell" w:hAnsi="Rockwell" w:cs="Times New Roman"/>
          <w:sz w:val="30"/>
          <w:szCs w:val="30"/>
        </w:rPr>
        <w:t>ot</w:t>
      </w:r>
      <w:r w:rsidRPr="00B945B2">
        <w:rPr>
          <w:rFonts w:ascii="Rockwell" w:hAnsi="Rockwell" w:cs="Times New Roman"/>
          <w:sz w:val="30"/>
          <w:szCs w:val="30"/>
        </w:rPr>
        <w:t xml:space="preserve"> in the name of Syombua but Mukeku and </w:t>
      </w:r>
      <w:r w:rsidR="00B945B2">
        <w:rPr>
          <w:rFonts w:ascii="Rockwell" w:hAnsi="Rockwell" w:cs="Times New Roman"/>
          <w:sz w:val="30"/>
          <w:szCs w:val="30"/>
        </w:rPr>
        <w:t xml:space="preserve">according to the </w:t>
      </w:r>
      <w:r w:rsidRPr="00B945B2">
        <w:rPr>
          <w:rFonts w:ascii="Rockwell" w:hAnsi="Rockwell" w:cs="Times New Roman"/>
          <w:sz w:val="30"/>
          <w:szCs w:val="30"/>
        </w:rPr>
        <w:t xml:space="preserve">Certificate of Official search Kangundo/Isinga/1432 </w:t>
      </w:r>
      <w:r w:rsidR="00B945B2">
        <w:rPr>
          <w:rFonts w:ascii="Rockwell" w:hAnsi="Rockwell" w:cs="Times New Roman"/>
          <w:sz w:val="30"/>
          <w:szCs w:val="30"/>
        </w:rPr>
        <w:t xml:space="preserve">belonged to </w:t>
      </w:r>
      <w:r w:rsidRPr="00B945B2">
        <w:rPr>
          <w:rFonts w:ascii="Rockwell" w:hAnsi="Rockwell" w:cs="Times New Roman"/>
          <w:sz w:val="30"/>
          <w:szCs w:val="30"/>
        </w:rPr>
        <w:t>Syombua Mulwa</w:t>
      </w:r>
      <w:r w:rsidR="00B945B2">
        <w:rPr>
          <w:rFonts w:ascii="Rockwell" w:hAnsi="Rockwell" w:cs="Times New Roman"/>
          <w:sz w:val="30"/>
          <w:szCs w:val="30"/>
        </w:rPr>
        <w:t xml:space="preserve">, the </w:t>
      </w:r>
      <w:r w:rsidRPr="00B945B2">
        <w:rPr>
          <w:rFonts w:ascii="Rockwell" w:hAnsi="Rockwell" w:cs="Times New Roman"/>
          <w:sz w:val="30"/>
          <w:szCs w:val="30"/>
        </w:rPr>
        <w:t>mother.</w:t>
      </w:r>
      <w:r w:rsidR="00B945B2">
        <w:rPr>
          <w:rFonts w:ascii="Rockwell" w:hAnsi="Rockwell" w:cs="Times New Roman"/>
          <w:sz w:val="30"/>
          <w:szCs w:val="30"/>
        </w:rPr>
        <w:t xml:space="preserve"> He testified that </w:t>
      </w:r>
      <w:r w:rsidRPr="00B945B2">
        <w:rPr>
          <w:rFonts w:ascii="Rockwell" w:hAnsi="Rockwell" w:cs="Times New Roman"/>
          <w:sz w:val="30"/>
          <w:szCs w:val="30"/>
        </w:rPr>
        <w:t xml:space="preserve">1239 is </w:t>
      </w:r>
      <w:r w:rsidR="00B945B2">
        <w:rPr>
          <w:rFonts w:ascii="Rockwell" w:hAnsi="Rockwell" w:cs="Times New Roman"/>
          <w:sz w:val="30"/>
          <w:szCs w:val="30"/>
        </w:rPr>
        <w:t>part</w:t>
      </w:r>
      <w:r w:rsidRPr="00B945B2">
        <w:rPr>
          <w:rFonts w:ascii="Rockwell" w:hAnsi="Rockwell" w:cs="Times New Roman"/>
          <w:sz w:val="30"/>
          <w:szCs w:val="30"/>
        </w:rPr>
        <w:t xml:space="preserve"> of deceased’s estate.</w:t>
      </w:r>
      <w:r w:rsidR="00B945B2">
        <w:rPr>
          <w:rFonts w:ascii="Rockwell" w:hAnsi="Rockwell" w:cs="Times New Roman"/>
          <w:sz w:val="30"/>
          <w:szCs w:val="30"/>
        </w:rPr>
        <w:t xml:space="preserve"> He did not know when his mother was married</w:t>
      </w:r>
      <w:r w:rsidR="00F27EB0">
        <w:rPr>
          <w:rFonts w:ascii="Rockwell" w:hAnsi="Rockwell" w:cs="Times New Roman"/>
          <w:sz w:val="30"/>
          <w:szCs w:val="30"/>
        </w:rPr>
        <w:t xml:space="preserve"> and </w:t>
      </w:r>
      <w:r w:rsidR="001A6F9B">
        <w:rPr>
          <w:rFonts w:ascii="Rockwell" w:hAnsi="Rockwell" w:cs="Times New Roman"/>
          <w:sz w:val="30"/>
          <w:szCs w:val="30"/>
        </w:rPr>
        <w:t>that the</w:t>
      </w:r>
      <w:r w:rsidR="00F27EB0">
        <w:rPr>
          <w:rFonts w:ascii="Rockwell" w:hAnsi="Rockwell" w:cs="Times New Roman"/>
          <w:sz w:val="30"/>
          <w:szCs w:val="30"/>
        </w:rPr>
        <w:t xml:space="preserve"> </w:t>
      </w:r>
      <w:r w:rsidRPr="00F27EB0">
        <w:rPr>
          <w:rFonts w:ascii="Rockwell" w:hAnsi="Rockwell" w:cs="Times New Roman"/>
          <w:sz w:val="30"/>
          <w:szCs w:val="30"/>
        </w:rPr>
        <w:t>deceased lived with us until his death in 1980 when he died. The 2</w:t>
      </w:r>
      <w:r w:rsidRPr="00F27EB0">
        <w:rPr>
          <w:rFonts w:ascii="Rockwell" w:hAnsi="Rockwell" w:cs="Times New Roman"/>
          <w:sz w:val="30"/>
          <w:szCs w:val="30"/>
          <w:vertAlign w:val="superscript"/>
        </w:rPr>
        <w:t>nd</w:t>
      </w:r>
      <w:r w:rsidRPr="00F27EB0">
        <w:rPr>
          <w:rFonts w:ascii="Rockwell" w:hAnsi="Rockwell" w:cs="Times New Roman"/>
          <w:sz w:val="30"/>
          <w:szCs w:val="30"/>
        </w:rPr>
        <w:t xml:space="preserve"> widow Elizabeth Wausi Mukaa was married in 1962.  She came with you and 2 older siblings</w:t>
      </w:r>
      <w:r w:rsidR="00F27EB0">
        <w:rPr>
          <w:rFonts w:ascii="Rockwell" w:hAnsi="Rockwell" w:cs="Times New Roman"/>
          <w:sz w:val="30"/>
          <w:szCs w:val="30"/>
        </w:rPr>
        <w:t xml:space="preserve"> and</w:t>
      </w:r>
      <w:r w:rsidRPr="00F27EB0">
        <w:rPr>
          <w:rFonts w:ascii="Rockwell" w:hAnsi="Rockwell" w:cs="Times New Roman"/>
          <w:sz w:val="30"/>
          <w:szCs w:val="30"/>
        </w:rPr>
        <w:t xml:space="preserve"> only Simon who was born. </w:t>
      </w:r>
      <w:r w:rsidR="00F27EB0">
        <w:rPr>
          <w:rFonts w:ascii="Rockwell" w:hAnsi="Rockwell" w:cs="Times New Roman"/>
          <w:sz w:val="30"/>
          <w:szCs w:val="30"/>
        </w:rPr>
        <w:t>He indicated that he did</w:t>
      </w:r>
      <w:r w:rsidRPr="00F27EB0">
        <w:rPr>
          <w:rFonts w:ascii="Rockwell" w:hAnsi="Rockwell" w:cs="Times New Roman"/>
          <w:sz w:val="30"/>
          <w:szCs w:val="30"/>
        </w:rPr>
        <w:t xml:space="preserve"> not know Mulwa and </w:t>
      </w:r>
      <w:r w:rsidR="00F27EB0">
        <w:rPr>
          <w:rFonts w:ascii="Rockwell" w:hAnsi="Rockwell" w:cs="Times New Roman"/>
          <w:sz w:val="30"/>
          <w:szCs w:val="30"/>
        </w:rPr>
        <w:t>did</w:t>
      </w:r>
      <w:r w:rsidRPr="00F27EB0">
        <w:rPr>
          <w:rFonts w:ascii="Rockwell" w:hAnsi="Rockwell" w:cs="Times New Roman"/>
          <w:sz w:val="30"/>
          <w:szCs w:val="30"/>
        </w:rPr>
        <w:t xml:space="preserve"> not have another father</w:t>
      </w:r>
      <w:r w:rsidR="00F27EB0">
        <w:rPr>
          <w:rFonts w:ascii="Rockwell" w:hAnsi="Rockwell" w:cs="Times New Roman"/>
          <w:sz w:val="30"/>
          <w:szCs w:val="30"/>
        </w:rPr>
        <w:t xml:space="preserve"> save for the </w:t>
      </w:r>
      <w:r w:rsidR="001A6F9B">
        <w:rPr>
          <w:rFonts w:ascii="Rockwell" w:hAnsi="Rockwell" w:cs="Times New Roman"/>
          <w:sz w:val="30"/>
          <w:szCs w:val="30"/>
        </w:rPr>
        <w:t>deceased</w:t>
      </w:r>
      <w:r w:rsidR="00F27EB0">
        <w:rPr>
          <w:rFonts w:ascii="Rockwell" w:hAnsi="Rockwell" w:cs="Times New Roman"/>
          <w:sz w:val="30"/>
          <w:szCs w:val="30"/>
        </w:rPr>
        <w:t xml:space="preserve"> herein.</w:t>
      </w:r>
    </w:p>
    <w:p w14:paraId="28022E44" w14:textId="77777777" w:rsidR="001A6F9B" w:rsidRDefault="00D249D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bCs/>
          <w:sz w:val="30"/>
          <w:szCs w:val="30"/>
        </w:rPr>
        <w:lastRenderedPageBreak/>
        <w:t>PW2-</w:t>
      </w:r>
      <w:r w:rsidR="00F82F01" w:rsidRPr="001A6F9B">
        <w:rPr>
          <w:rFonts w:ascii="Rockwell" w:hAnsi="Rockwell" w:cs="Times New Roman"/>
          <w:bCs/>
          <w:sz w:val="30"/>
          <w:szCs w:val="30"/>
        </w:rPr>
        <w:t xml:space="preserve">Patrick Ndunda Wambua </w:t>
      </w:r>
      <w:r w:rsidRPr="001A6F9B">
        <w:rPr>
          <w:rFonts w:ascii="Rockwell" w:hAnsi="Rockwell" w:cs="Times New Roman"/>
          <w:bCs/>
          <w:sz w:val="30"/>
          <w:szCs w:val="30"/>
        </w:rPr>
        <w:t xml:space="preserve">stated that the deceased herein was like a father to him and he only had one wife who </w:t>
      </w:r>
      <w:r w:rsidR="00F82F01" w:rsidRPr="001A6F9B">
        <w:rPr>
          <w:rFonts w:ascii="Rockwell" w:hAnsi="Rockwell" w:cs="Times New Roman"/>
          <w:sz w:val="30"/>
          <w:szCs w:val="30"/>
        </w:rPr>
        <w:t>was Syombua Mukeku</w:t>
      </w:r>
      <w:r w:rsidRPr="001A6F9B">
        <w:rPr>
          <w:rFonts w:ascii="Rockwell" w:hAnsi="Rockwell" w:cs="Times New Roman"/>
          <w:sz w:val="30"/>
          <w:szCs w:val="30"/>
        </w:rPr>
        <w:t xml:space="preserve">, the </w:t>
      </w:r>
      <w:r w:rsidR="00F82F01" w:rsidRPr="001A6F9B">
        <w:rPr>
          <w:rFonts w:ascii="Rockwell" w:hAnsi="Rockwell" w:cs="Times New Roman"/>
          <w:sz w:val="30"/>
          <w:szCs w:val="30"/>
        </w:rPr>
        <w:t xml:space="preserve">mother of the Applicants in this </w:t>
      </w:r>
      <w:proofErr w:type="spellStart"/>
      <w:r w:rsidR="00F82F01" w:rsidRPr="001A6F9B">
        <w:rPr>
          <w:rFonts w:ascii="Rockwell" w:hAnsi="Rockwell" w:cs="Times New Roman"/>
          <w:sz w:val="30"/>
          <w:szCs w:val="30"/>
        </w:rPr>
        <w:t>case.Jimmy</w:t>
      </w:r>
      <w:proofErr w:type="spellEnd"/>
      <w:r w:rsidR="00F82F01" w:rsidRPr="001A6F9B">
        <w:rPr>
          <w:rFonts w:ascii="Rockwell" w:hAnsi="Rockwell" w:cs="Times New Roman"/>
          <w:sz w:val="30"/>
          <w:szCs w:val="30"/>
        </w:rPr>
        <w:t xml:space="preserve"> Mulango Mukeku is the son of Mukeku Ngolanya’s second wife</w:t>
      </w:r>
      <w:r w:rsidRPr="001A6F9B">
        <w:rPr>
          <w:rFonts w:ascii="Rockwell" w:hAnsi="Rockwell" w:cs="Times New Roman"/>
          <w:sz w:val="30"/>
          <w:szCs w:val="30"/>
        </w:rPr>
        <w:t>,</w:t>
      </w:r>
      <w:r w:rsidR="00F82F01" w:rsidRPr="001A6F9B">
        <w:rPr>
          <w:rFonts w:ascii="Rockwell" w:hAnsi="Rockwell" w:cs="Times New Roman"/>
          <w:sz w:val="30"/>
          <w:szCs w:val="30"/>
        </w:rPr>
        <w:t xml:space="preserve"> Wausi. </w:t>
      </w:r>
      <w:r w:rsidRPr="001A6F9B">
        <w:rPr>
          <w:rFonts w:ascii="Rockwell" w:hAnsi="Rockwell" w:cs="Times New Roman"/>
          <w:sz w:val="30"/>
          <w:szCs w:val="30"/>
        </w:rPr>
        <w:t xml:space="preserve">That </w:t>
      </w:r>
      <w:r w:rsidR="00F82F01" w:rsidRPr="001A6F9B">
        <w:rPr>
          <w:rFonts w:ascii="Rockwell" w:hAnsi="Rockwell" w:cs="Times New Roman"/>
          <w:sz w:val="30"/>
          <w:szCs w:val="30"/>
        </w:rPr>
        <w:t>Mwanza Mukeku resides on land belonging to Mukek</w:t>
      </w:r>
      <w:r w:rsidRPr="001A6F9B">
        <w:rPr>
          <w:rFonts w:ascii="Rockwell" w:hAnsi="Rockwell" w:cs="Times New Roman"/>
          <w:sz w:val="30"/>
          <w:szCs w:val="30"/>
        </w:rPr>
        <w:t>u. He stated that Francis Mwanza is married to my mother’s sister. He stated that w</w:t>
      </w:r>
      <w:r w:rsidR="00F82F01" w:rsidRPr="001A6F9B">
        <w:rPr>
          <w:rFonts w:ascii="Rockwell" w:hAnsi="Rockwell" w:cs="Times New Roman"/>
          <w:sz w:val="30"/>
          <w:szCs w:val="30"/>
        </w:rPr>
        <w:t xml:space="preserve">hen Wausi got married to Mukeku she was already heavy with child. </w:t>
      </w:r>
    </w:p>
    <w:p w14:paraId="1C2B9EA2" w14:textId="76B5C1F6" w:rsidR="001A6F9B" w:rsidRDefault="00F82F01" w:rsidP="001A6F9B">
      <w:pPr>
        <w:pStyle w:val="ListParagraph"/>
        <w:spacing w:line="360" w:lineRule="auto"/>
        <w:ind w:left="0"/>
        <w:jc w:val="both"/>
        <w:rPr>
          <w:rFonts w:ascii="Rockwell" w:hAnsi="Rockwell" w:cs="Times New Roman"/>
          <w:sz w:val="30"/>
          <w:szCs w:val="30"/>
        </w:rPr>
      </w:pPr>
      <w:r w:rsidRPr="001A6F9B">
        <w:rPr>
          <w:rFonts w:ascii="Rockwell" w:hAnsi="Rockwell" w:cs="Times New Roman"/>
          <w:sz w:val="30"/>
          <w:szCs w:val="30"/>
        </w:rPr>
        <w:t xml:space="preserve"> </w:t>
      </w:r>
    </w:p>
    <w:p w14:paraId="2A1CDA7A" w14:textId="77777777" w:rsidR="001A6F9B" w:rsidRDefault="00F82F01"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bCs/>
          <w:sz w:val="30"/>
          <w:szCs w:val="30"/>
        </w:rPr>
        <w:t>P</w:t>
      </w:r>
      <w:r w:rsidR="00D249DF" w:rsidRPr="001A6F9B">
        <w:rPr>
          <w:rFonts w:ascii="Rockwell" w:hAnsi="Rockwell" w:cs="Times New Roman"/>
          <w:bCs/>
          <w:sz w:val="30"/>
          <w:szCs w:val="30"/>
        </w:rPr>
        <w:t xml:space="preserve">W3 </w:t>
      </w:r>
      <w:proofErr w:type="gramStart"/>
      <w:r w:rsidR="00D249DF" w:rsidRPr="001A6F9B">
        <w:rPr>
          <w:rFonts w:ascii="Rockwell" w:hAnsi="Rockwell" w:cs="Times New Roman"/>
          <w:bCs/>
          <w:sz w:val="30"/>
          <w:szCs w:val="30"/>
        </w:rPr>
        <w:t xml:space="preserve">was </w:t>
      </w:r>
      <w:r w:rsidRPr="001A6F9B">
        <w:rPr>
          <w:rFonts w:ascii="Rockwell" w:hAnsi="Rockwell" w:cs="Times New Roman"/>
          <w:bCs/>
          <w:sz w:val="30"/>
          <w:szCs w:val="30"/>
        </w:rPr>
        <w:t xml:space="preserve"> </w:t>
      </w:r>
      <w:proofErr w:type="spellStart"/>
      <w:r w:rsidRPr="001A6F9B">
        <w:rPr>
          <w:rFonts w:ascii="Rockwell" w:hAnsi="Rockwell" w:cs="Times New Roman"/>
          <w:bCs/>
          <w:sz w:val="30"/>
          <w:szCs w:val="30"/>
        </w:rPr>
        <w:t>Kalunda</w:t>
      </w:r>
      <w:proofErr w:type="spellEnd"/>
      <w:proofErr w:type="gramEnd"/>
      <w:r w:rsidRPr="001A6F9B">
        <w:rPr>
          <w:rFonts w:ascii="Rockwell" w:hAnsi="Rockwell" w:cs="Times New Roman"/>
          <w:bCs/>
          <w:sz w:val="30"/>
          <w:szCs w:val="30"/>
        </w:rPr>
        <w:t xml:space="preserve"> </w:t>
      </w:r>
      <w:proofErr w:type="spellStart"/>
      <w:r w:rsidRPr="001A6F9B">
        <w:rPr>
          <w:rFonts w:ascii="Rockwell" w:hAnsi="Rockwell" w:cs="Times New Roman"/>
          <w:bCs/>
          <w:sz w:val="30"/>
          <w:szCs w:val="30"/>
        </w:rPr>
        <w:t>Kyengo</w:t>
      </w:r>
      <w:proofErr w:type="spellEnd"/>
      <w:r w:rsidRPr="001A6F9B">
        <w:rPr>
          <w:rFonts w:ascii="Rockwell" w:hAnsi="Rockwell" w:cs="Times New Roman"/>
          <w:bCs/>
          <w:sz w:val="30"/>
          <w:szCs w:val="30"/>
        </w:rPr>
        <w:t xml:space="preserve"> </w:t>
      </w:r>
      <w:r w:rsidR="00D249DF" w:rsidRPr="001A6F9B">
        <w:rPr>
          <w:rFonts w:ascii="Rockwell" w:hAnsi="Rockwell" w:cs="Times New Roman"/>
          <w:bCs/>
          <w:sz w:val="30"/>
          <w:szCs w:val="30"/>
        </w:rPr>
        <w:t xml:space="preserve">who testified that </w:t>
      </w:r>
      <w:r w:rsidRPr="001A6F9B">
        <w:rPr>
          <w:rFonts w:ascii="Rockwell" w:hAnsi="Rockwell" w:cs="Times New Roman"/>
          <w:sz w:val="30"/>
          <w:szCs w:val="30"/>
        </w:rPr>
        <w:t xml:space="preserve">Mukeku and </w:t>
      </w:r>
      <w:r w:rsidR="00D249DF" w:rsidRPr="001A6F9B">
        <w:rPr>
          <w:rFonts w:ascii="Rockwell" w:hAnsi="Rockwell" w:cs="Times New Roman"/>
          <w:sz w:val="30"/>
          <w:szCs w:val="30"/>
        </w:rPr>
        <w:t xml:space="preserve">his </w:t>
      </w:r>
      <w:r w:rsidRPr="001A6F9B">
        <w:rPr>
          <w:rFonts w:ascii="Rockwell" w:hAnsi="Rockwell" w:cs="Times New Roman"/>
          <w:sz w:val="30"/>
          <w:szCs w:val="30"/>
        </w:rPr>
        <w:t xml:space="preserve">father are brothers.  </w:t>
      </w:r>
      <w:r w:rsidR="00D249DF" w:rsidRPr="001A6F9B">
        <w:rPr>
          <w:rFonts w:ascii="Rockwell" w:hAnsi="Rockwell" w:cs="Times New Roman"/>
          <w:sz w:val="30"/>
          <w:szCs w:val="30"/>
        </w:rPr>
        <w:t>He stated that he</w:t>
      </w:r>
      <w:r w:rsidRPr="001A6F9B">
        <w:rPr>
          <w:rFonts w:ascii="Rockwell" w:hAnsi="Rockwell" w:cs="Times New Roman"/>
          <w:sz w:val="30"/>
          <w:szCs w:val="30"/>
        </w:rPr>
        <w:t xml:space="preserve"> left Kilungu in the year 1934 and went to Kangundo</w:t>
      </w:r>
      <w:r w:rsidR="00D249DF" w:rsidRPr="001A6F9B">
        <w:rPr>
          <w:rFonts w:ascii="Rockwell" w:hAnsi="Rockwell" w:cs="Times New Roman"/>
          <w:sz w:val="30"/>
          <w:szCs w:val="30"/>
        </w:rPr>
        <w:t xml:space="preserve"> where he</w:t>
      </w:r>
      <w:r w:rsidRPr="001A6F9B">
        <w:rPr>
          <w:rFonts w:ascii="Rockwell" w:hAnsi="Rockwell" w:cs="Times New Roman"/>
          <w:sz w:val="30"/>
          <w:szCs w:val="30"/>
        </w:rPr>
        <w:t xml:space="preserve"> found Mukeku and Syomb</w:t>
      </w:r>
      <w:r w:rsidR="00D249DF" w:rsidRPr="001A6F9B">
        <w:rPr>
          <w:rFonts w:ascii="Rockwell" w:hAnsi="Rockwell" w:cs="Times New Roman"/>
          <w:sz w:val="30"/>
          <w:szCs w:val="30"/>
        </w:rPr>
        <w:t>ua</w:t>
      </w:r>
      <w:r w:rsidRPr="001A6F9B">
        <w:rPr>
          <w:rFonts w:ascii="Rockwell" w:hAnsi="Rockwell" w:cs="Times New Roman"/>
          <w:sz w:val="30"/>
          <w:szCs w:val="30"/>
        </w:rPr>
        <w:t xml:space="preserve">.  </w:t>
      </w:r>
      <w:proofErr w:type="gramStart"/>
      <w:r w:rsidR="00D249DF" w:rsidRPr="001A6F9B">
        <w:rPr>
          <w:rFonts w:ascii="Rockwell" w:hAnsi="Rockwell" w:cs="Times New Roman"/>
          <w:sz w:val="30"/>
          <w:szCs w:val="30"/>
        </w:rPr>
        <w:t>he</w:t>
      </w:r>
      <w:proofErr w:type="gramEnd"/>
      <w:r w:rsidR="00D249DF" w:rsidRPr="001A6F9B">
        <w:rPr>
          <w:rFonts w:ascii="Rockwell" w:hAnsi="Rockwell" w:cs="Times New Roman"/>
          <w:sz w:val="30"/>
          <w:szCs w:val="30"/>
        </w:rPr>
        <w:t xml:space="preserve"> told the court that</w:t>
      </w:r>
      <w:r w:rsidRPr="001A6F9B">
        <w:rPr>
          <w:rFonts w:ascii="Rockwell" w:hAnsi="Rockwell" w:cs="Times New Roman"/>
          <w:sz w:val="30"/>
          <w:szCs w:val="30"/>
        </w:rPr>
        <w:t xml:space="preserve"> their childre</w:t>
      </w:r>
      <w:r w:rsidR="00D249DF" w:rsidRPr="001A6F9B">
        <w:rPr>
          <w:rFonts w:ascii="Rockwell" w:hAnsi="Rockwell" w:cs="Times New Roman"/>
          <w:sz w:val="30"/>
          <w:szCs w:val="30"/>
        </w:rPr>
        <w:t xml:space="preserve">n were </w:t>
      </w:r>
      <w:r w:rsidRPr="001A6F9B">
        <w:rPr>
          <w:rFonts w:ascii="Rockwell" w:hAnsi="Rockwell" w:cs="Times New Roman"/>
          <w:sz w:val="30"/>
          <w:szCs w:val="30"/>
        </w:rPr>
        <w:t>Kitonyi Mukeku</w:t>
      </w:r>
      <w:r w:rsidR="00D249DF" w:rsidRPr="001A6F9B">
        <w:rPr>
          <w:rFonts w:ascii="Rockwell" w:hAnsi="Rockwell" w:cs="Times New Roman"/>
          <w:sz w:val="30"/>
          <w:szCs w:val="30"/>
        </w:rPr>
        <w:t xml:space="preserve">, </w:t>
      </w:r>
      <w:proofErr w:type="spellStart"/>
      <w:r w:rsidRPr="001A6F9B">
        <w:rPr>
          <w:rFonts w:ascii="Rockwell" w:hAnsi="Rockwell" w:cs="Times New Roman"/>
          <w:sz w:val="30"/>
          <w:szCs w:val="30"/>
        </w:rPr>
        <w:t>Kawinzi</w:t>
      </w:r>
      <w:proofErr w:type="spellEnd"/>
      <w:r w:rsidRPr="001A6F9B">
        <w:rPr>
          <w:rFonts w:ascii="Rockwell" w:hAnsi="Rockwell" w:cs="Times New Roman"/>
          <w:sz w:val="30"/>
          <w:szCs w:val="30"/>
        </w:rPr>
        <w:t xml:space="preserve"> Mukeku </w:t>
      </w:r>
      <w:r w:rsidR="00D249DF" w:rsidRPr="001A6F9B">
        <w:rPr>
          <w:rFonts w:ascii="Rockwell" w:hAnsi="Rockwell" w:cs="Times New Roman"/>
          <w:sz w:val="30"/>
          <w:szCs w:val="30"/>
        </w:rPr>
        <w:t>,</w:t>
      </w:r>
      <w:r w:rsidRPr="001A6F9B">
        <w:rPr>
          <w:rFonts w:ascii="Rockwell" w:hAnsi="Rockwell" w:cs="Times New Roman"/>
          <w:sz w:val="30"/>
          <w:szCs w:val="30"/>
        </w:rPr>
        <w:t xml:space="preserve">Mwanza Mukeku </w:t>
      </w:r>
      <w:r w:rsidR="00D249DF" w:rsidRPr="001A6F9B">
        <w:rPr>
          <w:rFonts w:ascii="Rockwell" w:hAnsi="Rockwell" w:cs="Times New Roman"/>
          <w:sz w:val="30"/>
          <w:szCs w:val="30"/>
        </w:rPr>
        <w:t xml:space="preserve"> and </w:t>
      </w:r>
      <w:r w:rsidRPr="001A6F9B">
        <w:rPr>
          <w:rFonts w:ascii="Rockwell" w:hAnsi="Rockwell" w:cs="Times New Roman"/>
          <w:sz w:val="30"/>
          <w:szCs w:val="30"/>
        </w:rPr>
        <w:t xml:space="preserve">Kanini Mukeku </w:t>
      </w:r>
      <w:r w:rsidR="00D249DF" w:rsidRPr="001A6F9B">
        <w:rPr>
          <w:rFonts w:ascii="Rockwell" w:hAnsi="Rockwell" w:cs="Times New Roman"/>
          <w:sz w:val="30"/>
          <w:szCs w:val="30"/>
        </w:rPr>
        <w:t xml:space="preserve">who were brought up by Mukeku that Ngolanya’s siblings were </w:t>
      </w:r>
      <w:r w:rsidRPr="001A6F9B">
        <w:rPr>
          <w:rFonts w:ascii="Rockwell" w:hAnsi="Rockwell" w:cs="Times New Roman"/>
          <w:sz w:val="30"/>
          <w:szCs w:val="30"/>
        </w:rPr>
        <w:t xml:space="preserve">Paul </w:t>
      </w:r>
      <w:proofErr w:type="spellStart"/>
      <w:r w:rsidRPr="001A6F9B">
        <w:rPr>
          <w:rFonts w:ascii="Rockwell" w:hAnsi="Rockwell" w:cs="Times New Roman"/>
          <w:sz w:val="30"/>
          <w:szCs w:val="30"/>
        </w:rPr>
        <w:t>Simu</w:t>
      </w:r>
      <w:proofErr w:type="spellEnd"/>
      <w:r w:rsidR="00D249DF" w:rsidRPr="001A6F9B">
        <w:rPr>
          <w:rFonts w:ascii="Rockwell" w:hAnsi="Rockwell" w:cs="Times New Roman"/>
          <w:sz w:val="30"/>
          <w:szCs w:val="30"/>
        </w:rPr>
        <w:t xml:space="preserve"> and </w:t>
      </w:r>
      <w:r w:rsidRPr="001A6F9B">
        <w:rPr>
          <w:rFonts w:ascii="Rockwell" w:hAnsi="Rockwell" w:cs="Times New Roman"/>
          <w:sz w:val="30"/>
          <w:szCs w:val="30"/>
        </w:rPr>
        <w:t>Marcel Ndambuki</w:t>
      </w:r>
      <w:r w:rsidR="00D249DF" w:rsidRPr="001A6F9B">
        <w:rPr>
          <w:rFonts w:ascii="Rockwell" w:hAnsi="Rockwell" w:cs="Times New Roman"/>
          <w:sz w:val="30"/>
          <w:szCs w:val="30"/>
        </w:rPr>
        <w:t xml:space="preserve">. He did not </w:t>
      </w:r>
      <w:proofErr w:type="gramStart"/>
      <w:r w:rsidR="00D249DF" w:rsidRPr="001A6F9B">
        <w:rPr>
          <w:rFonts w:ascii="Rockwell" w:hAnsi="Rockwell" w:cs="Times New Roman"/>
          <w:sz w:val="30"/>
          <w:szCs w:val="30"/>
        </w:rPr>
        <w:t>know</w:t>
      </w:r>
      <w:proofErr w:type="gramEnd"/>
      <w:r w:rsidR="00D249DF" w:rsidRPr="001A6F9B">
        <w:rPr>
          <w:rFonts w:ascii="Rockwell" w:hAnsi="Rockwell" w:cs="Times New Roman"/>
          <w:sz w:val="30"/>
          <w:szCs w:val="30"/>
        </w:rPr>
        <w:t xml:space="preserve"> Mulwa is the brother of </w:t>
      </w:r>
      <w:proofErr w:type="spellStart"/>
      <w:r w:rsidR="00D249DF" w:rsidRPr="001A6F9B">
        <w:rPr>
          <w:rFonts w:ascii="Rockwell" w:hAnsi="Rockwell" w:cs="Times New Roman"/>
          <w:sz w:val="30"/>
          <w:szCs w:val="30"/>
        </w:rPr>
        <w:t>Mukuku</w:t>
      </w:r>
      <w:proofErr w:type="spellEnd"/>
      <w:r w:rsidR="00D249DF" w:rsidRPr="001A6F9B">
        <w:rPr>
          <w:rFonts w:ascii="Rockwell" w:hAnsi="Rockwell" w:cs="Times New Roman"/>
          <w:sz w:val="30"/>
          <w:szCs w:val="30"/>
        </w:rPr>
        <w:t xml:space="preserve"> or if </w:t>
      </w:r>
      <w:r w:rsidRPr="001A6F9B">
        <w:rPr>
          <w:rFonts w:ascii="Rockwell" w:hAnsi="Rockwell" w:cs="Times New Roman"/>
          <w:sz w:val="30"/>
          <w:szCs w:val="30"/>
        </w:rPr>
        <w:t xml:space="preserve">there is a grave for Mulwa in that homestead. </w:t>
      </w:r>
      <w:r w:rsidR="00D249DF" w:rsidRPr="001A6F9B">
        <w:rPr>
          <w:rFonts w:ascii="Rockwell" w:hAnsi="Rockwell" w:cs="Times New Roman"/>
          <w:sz w:val="30"/>
          <w:szCs w:val="30"/>
        </w:rPr>
        <w:t xml:space="preserve"> He told the court that </w:t>
      </w:r>
      <w:r w:rsidRPr="001A6F9B">
        <w:rPr>
          <w:rFonts w:ascii="Rockwell" w:hAnsi="Rockwell" w:cs="Times New Roman"/>
          <w:sz w:val="30"/>
          <w:szCs w:val="30"/>
        </w:rPr>
        <w:t xml:space="preserve">Mukeku and Syomboka are buried in the same place.  </w:t>
      </w:r>
      <w:r w:rsidR="00E708CF" w:rsidRPr="001A6F9B">
        <w:rPr>
          <w:rFonts w:ascii="Rockwell" w:hAnsi="Rockwell" w:cs="Times New Roman"/>
          <w:sz w:val="30"/>
          <w:szCs w:val="30"/>
        </w:rPr>
        <w:t xml:space="preserve">He stated that </w:t>
      </w:r>
      <w:r w:rsidRPr="001A6F9B">
        <w:rPr>
          <w:rFonts w:ascii="Rockwell" w:hAnsi="Rockwell" w:cs="Times New Roman"/>
          <w:sz w:val="30"/>
          <w:szCs w:val="30"/>
        </w:rPr>
        <w:t>Syomb</w:t>
      </w:r>
      <w:r w:rsidR="00E708CF" w:rsidRPr="001A6F9B">
        <w:rPr>
          <w:rFonts w:ascii="Rockwell" w:hAnsi="Rockwell" w:cs="Times New Roman"/>
          <w:sz w:val="30"/>
          <w:szCs w:val="30"/>
        </w:rPr>
        <w:t>u</w:t>
      </w:r>
      <w:r w:rsidRPr="001A6F9B">
        <w:rPr>
          <w:rFonts w:ascii="Rockwell" w:hAnsi="Rockwell" w:cs="Times New Roman"/>
          <w:sz w:val="30"/>
          <w:szCs w:val="30"/>
        </w:rPr>
        <w:t>a was Mukeku’s wife</w:t>
      </w:r>
      <w:r w:rsidR="00E708CF" w:rsidRPr="001A6F9B">
        <w:rPr>
          <w:rFonts w:ascii="Rockwell" w:hAnsi="Rockwell" w:cs="Times New Roman"/>
          <w:sz w:val="30"/>
          <w:szCs w:val="30"/>
        </w:rPr>
        <w:t xml:space="preserve">. He knew Syombua Mukeku and not </w:t>
      </w:r>
      <w:r w:rsidRPr="001A6F9B">
        <w:rPr>
          <w:rFonts w:ascii="Rockwell" w:hAnsi="Rockwell" w:cs="Times New Roman"/>
          <w:sz w:val="30"/>
          <w:szCs w:val="30"/>
        </w:rPr>
        <w:t>Syom</w:t>
      </w:r>
      <w:r w:rsidR="00E708CF" w:rsidRPr="001A6F9B">
        <w:rPr>
          <w:rFonts w:ascii="Rockwell" w:hAnsi="Rockwell" w:cs="Times New Roman"/>
          <w:sz w:val="30"/>
          <w:szCs w:val="30"/>
        </w:rPr>
        <w:t>bu</w:t>
      </w:r>
      <w:r w:rsidRPr="001A6F9B">
        <w:rPr>
          <w:rFonts w:ascii="Rockwell" w:hAnsi="Rockwell" w:cs="Times New Roman"/>
          <w:sz w:val="30"/>
          <w:szCs w:val="30"/>
        </w:rPr>
        <w:t>a Mulwa</w:t>
      </w:r>
      <w:r w:rsidR="00E708CF" w:rsidRPr="001A6F9B">
        <w:rPr>
          <w:rFonts w:ascii="Rockwell" w:hAnsi="Rockwell" w:cs="Times New Roman"/>
          <w:sz w:val="30"/>
          <w:szCs w:val="30"/>
        </w:rPr>
        <w:t>.</w:t>
      </w:r>
    </w:p>
    <w:p w14:paraId="14500560" w14:textId="77777777" w:rsidR="001A6F9B" w:rsidRPr="001A6F9B" w:rsidRDefault="001A6F9B" w:rsidP="001A6F9B">
      <w:pPr>
        <w:pStyle w:val="ListParagraph"/>
        <w:rPr>
          <w:rFonts w:ascii="Rockwell" w:hAnsi="Rockwell" w:cs="Times New Roman"/>
          <w:bCs/>
          <w:sz w:val="30"/>
          <w:szCs w:val="30"/>
        </w:rPr>
      </w:pPr>
    </w:p>
    <w:p w14:paraId="320598A8" w14:textId="77777777" w:rsidR="001A6F9B" w:rsidRDefault="00F82F01"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bCs/>
          <w:sz w:val="30"/>
          <w:szCs w:val="30"/>
        </w:rPr>
        <w:t>PW</w:t>
      </w:r>
      <w:r w:rsidR="00E708CF" w:rsidRPr="001A6F9B">
        <w:rPr>
          <w:rFonts w:ascii="Rockwell" w:hAnsi="Rockwell" w:cs="Times New Roman"/>
          <w:bCs/>
          <w:sz w:val="30"/>
          <w:szCs w:val="30"/>
        </w:rPr>
        <w:t>4</w:t>
      </w:r>
      <w:r w:rsidRPr="001A6F9B">
        <w:rPr>
          <w:rFonts w:ascii="Rockwell" w:hAnsi="Rockwell" w:cs="Times New Roman"/>
          <w:bCs/>
          <w:sz w:val="30"/>
          <w:szCs w:val="30"/>
        </w:rPr>
        <w:t xml:space="preserve"> Raphael Muisyo Kitonyi</w:t>
      </w:r>
      <w:r w:rsidR="00E708CF" w:rsidRPr="001A6F9B">
        <w:rPr>
          <w:rFonts w:ascii="Rockwell" w:hAnsi="Rockwell" w:cs="Times New Roman"/>
          <w:b/>
          <w:sz w:val="30"/>
          <w:szCs w:val="30"/>
        </w:rPr>
        <w:t>,</w:t>
      </w:r>
      <w:r w:rsidR="001A6F9B" w:rsidRPr="001A6F9B">
        <w:rPr>
          <w:rFonts w:ascii="Rockwell" w:hAnsi="Rockwell" w:cs="Times New Roman"/>
          <w:b/>
          <w:sz w:val="30"/>
          <w:szCs w:val="30"/>
        </w:rPr>
        <w:t xml:space="preserve"> </w:t>
      </w:r>
      <w:r w:rsidR="00E708CF" w:rsidRPr="001A6F9B">
        <w:rPr>
          <w:rFonts w:ascii="Rockwell" w:hAnsi="Rockwell" w:cs="Times New Roman"/>
          <w:bCs/>
          <w:sz w:val="30"/>
          <w:szCs w:val="30"/>
        </w:rPr>
        <w:t xml:space="preserve">stated that he is the son </w:t>
      </w:r>
      <w:r w:rsidRPr="001A6F9B">
        <w:rPr>
          <w:rFonts w:ascii="Rockwell" w:hAnsi="Rockwell" w:cs="Times New Roman"/>
          <w:sz w:val="30"/>
          <w:szCs w:val="30"/>
        </w:rPr>
        <w:t>of Kitonyi</w:t>
      </w:r>
      <w:r w:rsidR="00E708CF" w:rsidRPr="001A6F9B">
        <w:rPr>
          <w:rFonts w:ascii="Rockwell" w:hAnsi="Rockwell" w:cs="Times New Roman"/>
          <w:sz w:val="30"/>
          <w:szCs w:val="30"/>
        </w:rPr>
        <w:t xml:space="preserve"> who </w:t>
      </w:r>
      <w:r w:rsidR="001A6F9B" w:rsidRPr="001A6F9B">
        <w:rPr>
          <w:rFonts w:ascii="Rockwell" w:hAnsi="Rockwell" w:cs="Times New Roman"/>
          <w:sz w:val="30"/>
          <w:szCs w:val="30"/>
        </w:rPr>
        <w:t>is son</w:t>
      </w:r>
      <w:r w:rsidRPr="001A6F9B">
        <w:rPr>
          <w:rFonts w:ascii="Rockwell" w:hAnsi="Rockwell" w:cs="Times New Roman"/>
          <w:sz w:val="30"/>
          <w:szCs w:val="30"/>
        </w:rPr>
        <w:t xml:space="preserve"> of Mukeku. </w:t>
      </w:r>
      <w:r w:rsidR="00E708CF" w:rsidRPr="001A6F9B">
        <w:rPr>
          <w:rFonts w:ascii="Rockwell" w:hAnsi="Rockwell" w:cs="Times New Roman"/>
          <w:sz w:val="30"/>
          <w:szCs w:val="30"/>
        </w:rPr>
        <w:t xml:space="preserve">That </w:t>
      </w:r>
      <w:r w:rsidRPr="001A6F9B">
        <w:rPr>
          <w:rFonts w:ascii="Rockwell" w:hAnsi="Rockwell" w:cs="Times New Roman"/>
          <w:sz w:val="30"/>
          <w:szCs w:val="30"/>
        </w:rPr>
        <w:t>Mukeku had two wives</w:t>
      </w:r>
      <w:r w:rsidR="00E708CF" w:rsidRPr="001A6F9B">
        <w:rPr>
          <w:rFonts w:ascii="Rockwell" w:hAnsi="Rockwell" w:cs="Times New Roman"/>
          <w:sz w:val="30"/>
          <w:szCs w:val="30"/>
        </w:rPr>
        <w:t xml:space="preserve"> and he is a</w:t>
      </w:r>
      <w:r w:rsidRPr="001A6F9B">
        <w:rPr>
          <w:rFonts w:ascii="Rockwell" w:hAnsi="Rockwell" w:cs="Times New Roman"/>
          <w:sz w:val="30"/>
          <w:szCs w:val="30"/>
        </w:rPr>
        <w:t xml:space="preserve"> grandchild from the house of the first wife.  </w:t>
      </w:r>
      <w:r w:rsidR="00E708CF" w:rsidRPr="001A6F9B">
        <w:rPr>
          <w:rFonts w:ascii="Rockwell" w:hAnsi="Rockwell" w:cs="Times New Roman"/>
          <w:sz w:val="30"/>
          <w:szCs w:val="30"/>
        </w:rPr>
        <w:t xml:space="preserve">He </w:t>
      </w:r>
      <w:proofErr w:type="gramStart"/>
      <w:r w:rsidR="00E708CF" w:rsidRPr="001A6F9B">
        <w:rPr>
          <w:rFonts w:ascii="Rockwell" w:hAnsi="Rockwell" w:cs="Times New Roman"/>
          <w:sz w:val="30"/>
          <w:szCs w:val="30"/>
        </w:rPr>
        <w:t>told</w:t>
      </w:r>
      <w:proofErr w:type="gramEnd"/>
      <w:r w:rsidR="00E708CF" w:rsidRPr="001A6F9B">
        <w:rPr>
          <w:rFonts w:ascii="Rockwell" w:hAnsi="Rockwell" w:cs="Times New Roman"/>
          <w:sz w:val="30"/>
          <w:szCs w:val="30"/>
        </w:rPr>
        <w:t xml:space="preserve"> the court that </w:t>
      </w:r>
      <w:r w:rsidRPr="001A6F9B">
        <w:rPr>
          <w:rFonts w:ascii="Rockwell" w:hAnsi="Rockwell" w:cs="Times New Roman"/>
          <w:sz w:val="30"/>
          <w:szCs w:val="30"/>
        </w:rPr>
        <w:t xml:space="preserve">Joseph Kyalo Kitonyi is </w:t>
      </w:r>
      <w:r w:rsidR="00E708CF" w:rsidRPr="001A6F9B">
        <w:rPr>
          <w:rFonts w:ascii="Rockwell" w:hAnsi="Rockwell" w:cs="Times New Roman"/>
          <w:sz w:val="30"/>
          <w:szCs w:val="30"/>
        </w:rPr>
        <w:t>his</w:t>
      </w:r>
      <w:r w:rsidRPr="001A6F9B">
        <w:rPr>
          <w:rFonts w:ascii="Rockwell" w:hAnsi="Rockwell" w:cs="Times New Roman"/>
          <w:sz w:val="30"/>
          <w:szCs w:val="30"/>
        </w:rPr>
        <w:t xml:space="preserve"> brother. </w:t>
      </w:r>
      <w:r w:rsidR="00E708CF" w:rsidRPr="001A6F9B">
        <w:rPr>
          <w:rFonts w:ascii="Rockwell" w:hAnsi="Rockwell" w:cs="Times New Roman"/>
          <w:sz w:val="30"/>
          <w:szCs w:val="30"/>
        </w:rPr>
        <w:t xml:space="preserve"> He had never seen Mulwa and only heard that he is </w:t>
      </w:r>
      <w:r w:rsidRPr="001A6F9B">
        <w:rPr>
          <w:rFonts w:ascii="Rockwell" w:hAnsi="Rockwell" w:cs="Times New Roman"/>
          <w:sz w:val="30"/>
          <w:szCs w:val="30"/>
        </w:rPr>
        <w:t xml:space="preserve">first born in that family from several people.  </w:t>
      </w:r>
      <w:r w:rsidR="00E708CF" w:rsidRPr="001A6F9B">
        <w:rPr>
          <w:rFonts w:ascii="Rockwell" w:hAnsi="Rockwell" w:cs="Times New Roman"/>
          <w:sz w:val="30"/>
          <w:szCs w:val="30"/>
        </w:rPr>
        <w:t xml:space="preserve"> He further stated that </w:t>
      </w:r>
      <w:r w:rsidRPr="001A6F9B">
        <w:rPr>
          <w:rFonts w:ascii="Rockwell" w:hAnsi="Rockwell" w:cs="Times New Roman"/>
          <w:sz w:val="30"/>
          <w:szCs w:val="30"/>
        </w:rPr>
        <w:t>Syomb</w:t>
      </w:r>
      <w:r w:rsidR="00E708CF" w:rsidRPr="001A6F9B">
        <w:rPr>
          <w:rFonts w:ascii="Rockwell" w:hAnsi="Rockwell" w:cs="Times New Roman"/>
          <w:sz w:val="30"/>
          <w:szCs w:val="30"/>
        </w:rPr>
        <w:t>u</w:t>
      </w:r>
      <w:r w:rsidRPr="001A6F9B">
        <w:rPr>
          <w:rFonts w:ascii="Rockwell" w:hAnsi="Rockwell" w:cs="Times New Roman"/>
          <w:sz w:val="30"/>
          <w:szCs w:val="30"/>
        </w:rPr>
        <w:t xml:space="preserve">a is </w:t>
      </w:r>
      <w:r w:rsidR="00E708CF" w:rsidRPr="001A6F9B">
        <w:rPr>
          <w:rFonts w:ascii="Rockwell" w:hAnsi="Rockwell" w:cs="Times New Roman"/>
          <w:sz w:val="30"/>
          <w:szCs w:val="30"/>
        </w:rPr>
        <w:t>his</w:t>
      </w:r>
      <w:r w:rsidRPr="001A6F9B">
        <w:rPr>
          <w:rFonts w:ascii="Rockwell" w:hAnsi="Rockwell" w:cs="Times New Roman"/>
          <w:sz w:val="30"/>
          <w:szCs w:val="30"/>
        </w:rPr>
        <w:t xml:space="preserve"> </w:t>
      </w:r>
      <w:r w:rsidR="001A6F9B" w:rsidRPr="001A6F9B">
        <w:rPr>
          <w:rFonts w:ascii="Rockwell" w:hAnsi="Rockwell" w:cs="Times New Roman"/>
          <w:sz w:val="30"/>
          <w:szCs w:val="30"/>
        </w:rPr>
        <w:t>grandmother and</w:t>
      </w:r>
      <w:r w:rsidR="00E708CF" w:rsidRPr="001A6F9B">
        <w:rPr>
          <w:rFonts w:ascii="Rockwell" w:hAnsi="Rockwell" w:cs="Times New Roman"/>
          <w:sz w:val="30"/>
          <w:szCs w:val="30"/>
        </w:rPr>
        <w:t xml:space="preserve"> he</w:t>
      </w:r>
      <w:r w:rsidRPr="001A6F9B">
        <w:rPr>
          <w:rFonts w:ascii="Rockwell" w:hAnsi="Rockwell" w:cs="Times New Roman"/>
          <w:sz w:val="30"/>
          <w:szCs w:val="30"/>
        </w:rPr>
        <w:t xml:space="preserve"> heard</w:t>
      </w:r>
      <w:r w:rsidR="00E708CF" w:rsidRPr="001A6F9B">
        <w:rPr>
          <w:rFonts w:ascii="Rockwell" w:hAnsi="Rockwell" w:cs="Times New Roman"/>
          <w:sz w:val="30"/>
          <w:szCs w:val="30"/>
        </w:rPr>
        <w:t xml:space="preserve"> </w:t>
      </w:r>
      <w:proofErr w:type="gramStart"/>
      <w:r w:rsidR="00E708CF" w:rsidRPr="001A6F9B">
        <w:rPr>
          <w:rFonts w:ascii="Rockwell" w:hAnsi="Rockwell" w:cs="Times New Roman"/>
          <w:sz w:val="30"/>
          <w:szCs w:val="30"/>
        </w:rPr>
        <w:lastRenderedPageBreak/>
        <w:t xml:space="preserve">that </w:t>
      </w:r>
      <w:r w:rsidRPr="001A6F9B">
        <w:rPr>
          <w:rFonts w:ascii="Rockwell" w:hAnsi="Rockwell" w:cs="Times New Roman"/>
          <w:sz w:val="30"/>
          <w:szCs w:val="30"/>
        </w:rPr>
        <w:t xml:space="preserve"> Mulwa</w:t>
      </w:r>
      <w:proofErr w:type="gramEnd"/>
      <w:r w:rsidRPr="001A6F9B">
        <w:rPr>
          <w:rFonts w:ascii="Rockwell" w:hAnsi="Rockwell" w:cs="Times New Roman"/>
          <w:sz w:val="30"/>
          <w:szCs w:val="30"/>
        </w:rPr>
        <w:t xml:space="preserve"> was elder brother to Mukeku, </w:t>
      </w:r>
      <w:proofErr w:type="spellStart"/>
      <w:r w:rsidRPr="001A6F9B">
        <w:rPr>
          <w:rFonts w:ascii="Rockwell" w:hAnsi="Rockwell" w:cs="Times New Roman"/>
          <w:sz w:val="30"/>
          <w:szCs w:val="30"/>
        </w:rPr>
        <w:t>Simu</w:t>
      </w:r>
      <w:proofErr w:type="spellEnd"/>
      <w:r w:rsidRPr="001A6F9B">
        <w:rPr>
          <w:rFonts w:ascii="Rockwell" w:hAnsi="Rockwell" w:cs="Times New Roman"/>
          <w:sz w:val="30"/>
          <w:szCs w:val="30"/>
        </w:rPr>
        <w:t xml:space="preserve"> and Ndambuki.  </w:t>
      </w:r>
      <w:r w:rsidR="00E708CF" w:rsidRPr="001A6F9B">
        <w:rPr>
          <w:rFonts w:ascii="Rockwell" w:hAnsi="Rockwell" w:cs="Times New Roman"/>
          <w:sz w:val="30"/>
          <w:szCs w:val="30"/>
        </w:rPr>
        <w:t xml:space="preserve">He testified that </w:t>
      </w:r>
      <w:r w:rsidRPr="001A6F9B">
        <w:rPr>
          <w:rFonts w:ascii="Rockwell" w:hAnsi="Rockwell" w:cs="Times New Roman"/>
          <w:sz w:val="30"/>
          <w:szCs w:val="30"/>
        </w:rPr>
        <w:t>Mukeku and Syomboka are not buried in the same place</w:t>
      </w:r>
      <w:proofErr w:type="gramStart"/>
      <w:r w:rsidR="00E708CF" w:rsidRPr="001A6F9B">
        <w:rPr>
          <w:rFonts w:ascii="Rockwell" w:hAnsi="Rockwell" w:cs="Times New Roman"/>
          <w:sz w:val="30"/>
          <w:szCs w:val="30"/>
        </w:rPr>
        <w:t>;</w:t>
      </w:r>
      <w:r w:rsidRPr="001A6F9B">
        <w:rPr>
          <w:rFonts w:ascii="Rockwell" w:hAnsi="Rockwell" w:cs="Times New Roman"/>
          <w:sz w:val="30"/>
          <w:szCs w:val="30"/>
        </w:rPr>
        <w:t xml:space="preserve">  Syomboka</w:t>
      </w:r>
      <w:proofErr w:type="gramEnd"/>
      <w:r w:rsidRPr="001A6F9B">
        <w:rPr>
          <w:rFonts w:ascii="Rockwell" w:hAnsi="Rockwell" w:cs="Times New Roman"/>
          <w:sz w:val="30"/>
          <w:szCs w:val="30"/>
        </w:rPr>
        <w:t xml:space="preserve"> was buried in </w:t>
      </w:r>
      <w:r w:rsidR="00E708CF" w:rsidRPr="001A6F9B">
        <w:rPr>
          <w:rFonts w:ascii="Rockwell" w:hAnsi="Rockwell" w:cs="Times New Roman"/>
          <w:sz w:val="30"/>
          <w:szCs w:val="30"/>
        </w:rPr>
        <w:t xml:space="preserve">the </w:t>
      </w:r>
      <w:r w:rsidRPr="001A6F9B">
        <w:rPr>
          <w:rFonts w:ascii="Rockwell" w:hAnsi="Rockwell" w:cs="Times New Roman"/>
          <w:sz w:val="30"/>
          <w:szCs w:val="30"/>
        </w:rPr>
        <w:t xml:space="preserve"> land he used to cultivate. </w:t>
      </w:r>
    </w:p>
    <w:p w14:paraId="6C06081D" w14:textId="77777777" w:rsidR="001A6F9B" w:rsidRPr="001A6F9B" w:rsidRDefault="001A6F9B" w:rsidP="001A6F9B">
      <w:pPr>
        <w:pStyle w:val="ListParagraph"/>
        <w:rPr>
          <w:rFonts w:ascii="Rockwell" w:hAnsi="Rockwell" w:cs="Times New Roman"/>
          <w:sz w:val="30"/>
          <w:szCs w:val="30"/>
        </w:rPr>
      </w:pPr>
    </w:p>
    <w:p w14:paraId="034F8810" w14:textId="77777777" w:rsidR="001A6F9B" w:rsidRDefault="00E708C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sz w:val="30"/>
          <w:szCs w:val="30"/>
        </w:rPr>
        <w:t xml:space="preserve">RW 1 was </w:t>
      </w:r>
      <w:r w:rsidRPr="001A6F9B">
        <w:rPr>
          <w:rFonts w:ascii="Rockwell" w:hAnsi="Rockwell" w:cs="Times New Roman"/>
          <w:bCs/>
          <w:sz w:val="30"/>
          <w:szCs w:val="30"/>
        </w:rPr>
        <w:t>Jimmy Mulango Mukeku who told the court that his late mother was</w:t>
      </w:r>
      <w:r w:rsidRPr="001A6F9B">
        <w:rPr>
          <w:rFonts w:ascii="Rockwell" w:hAnsi="Rockwell" w:cs="Times New Roman"/>
          <w:sz w:val="30"/>
          <w:szCs w:val="30"/>
        </w:rPr>
        <w:t xml:space="preserve"> Elizabeth Wausi, </w:t>
      </w:r>
      <w:proofErr w:type="gramStart"/>
      <w:r w:rsidRPr="001A6F9B">
        <w:rPr>
          <w:rFonts w:ascii="Rockwell" w:hAnsi="Rockwell" w:cs="Times New Roman"/>
          <w:sz w:val="30"/>
          <w:szCs w:val="30"/>
        </w:rPr>
        <w:t>the  wife</w:t>
      </w:r>
      <w:proofErr w:type="gramEnd"/>
      <w:r w:rsidRPr="001A6F9B">
        <w:rPr>
          <w:rFonts w:ascii="Rockwell" w:hAnsi="Rockwell" w:cs="Times New Roman"/>
          <w:sz w:val="30"/>
          <w:szCs w:val="30"/>
        </w:rPr>
        <w:t xml:space="preserve">/widow of the deceased and his siblings were Catherine Mumo (deceased), Mary </w:t>
      </w:r>
      <w:proofErr w:type="spellStart"/>
      <w:r w:rsidRPr="001A6F9B">
        <w:rPr>
          <w:rFonts w:ascii="Rockwell" w:hAnsi="Rockwell" w:cs="Times New Roman"/>
          <w:sz w:val="30"/>
          <w:szCs w:val="30"/>
        </w:rPr>
        <w:t>Syoveta</w:t>
      </w:r>
      <w:proofErr w:type="spellEnd"/>
      <w:r w:rsidRPr="001A6F9B">
        <w:rPr>
          <w:rFonts w:ascii="Rockwell" w:hAnsi="Rockwell" w:cs="Times New Roman"/>
          <w:sz w:val="30"/>
          <w:szCs w:val="30"/>
        </w:rPr>
        <w:t xml:space="preserve"> Mukeku and Simon Muindi Mukeku and Elizabeth Wausi. He stated that his mother did not inform them of any other mother/wife/widow or 1</w:t>
      </w:r>
      <w:r w:rsidRPr="001A6F9B">
        <w:rPr>
          <w:rFonts w:ascii="Rockwell" w:hAnsi="Rockwell" w:cs="Times New Roman"/>
          <w:sz w:val="30"/>
          <w:szCs w:val="30"/>
          <w:vertAlign w:val="superscript"/>
        </w:rPr>
        <w:t>st</w:t>
      </w:r>
      <w:r w:rsidRPr="001A6F9B">
        <w:rPr>
          <w:rFonts w:ascii="Rockwell" w:hAnsi="Rockwell" w:cs="Times New Roman"/>
          <w:sz w:val="30"/>
          <w:szCs w:val="30"/>
        </w:rPr>
        <w:t xml:space="preserve"> house of Ngolania Mukeku (deceased) but told them that </w:t>
      </w:r>
      <w:proofErr w:type="spellStart"/>
      <w:r w:rsidRPr="001A6F9B">
        <w:rPr>
          <w:rFonts w:ascii="Rockwell" w:hAnsi="Rockwell" w:cs="Times New Roman"/>
          <w:sz w:val="30"/>
          <w:szCs w:val="30"/>
        </w:rPr>
        <w:t>Syombua’s</w:t>
      </w:r>
      <w:proofErr w:type="spellEnd"/>
      <w:r w:rsidRPr="001A6F9B">
        <w:rPr>
          <w:rFonts w:ascii="Rockwell" w:hAnsi="Rockwell" w:cs="Times New Roman"/>
          <w:sz w:val="30"/>
          <w:szCs w:val="30"/>
        </w:rPr>
        <w:t xml:space="preserve"> family was of Mulwa 1</w:t>
      </w:r>
      <w:r w:rsidRPr="001A6F9B">
        <w:rPr>
          <w:rFonts w:ascii="Rockwell" w:hAnsi="Rockwell" w:cs="Times New Roman"/>
          <w:sz w:val="30"/>
          <w:szCs w:val="30"/>
          <w:vertAlign w:val="superscript"/>
        </w:rPr>
        <w:t>st</w:t>
      </w:r>
      <w:r w:rsidRPr="001A6F9B">
        <w:rPr>
          <w:rFonts w:ascii="Rockwell" w:hAnsi="Rockwell" w:cs="Times New Roman"/>
          <w:sz w:val="30"/>
          <w:szCs w:val="30"/>
        </w:rPr>
        <w:t xml:space="preserve"> born of Mukeku Ngolania family.  When their grandfather Mulwa died, the deceased herein brought them up as children of his late older brother. That they took the name of his father when they obtained ID cards. That his mother was buried next to the deceased herein and not Syombua. He questioned why only the protestor was asking for property among his siblings. He stated that his father died 40 years ago and now is when we are being asked about the same yet they did not ask when his mother was alive. He stated that the chief’s letter signed by Assistant Chief Henry Kilonzo of 3/7/2023 indicated that the deceased had 2 wives/widows and the letter brought by his mother was that of chief </w:t>
      </w:r>
      <w:proofErr w:type="spellStart"/>
      <w:r w:rsidRPr="001A6F9B">
        <w:rPr>
          <w:rFonts w:ascii="Rockwell" w:hAnsi="Rockwell" w:cs="Times New Roman"/>
          <w:sz w:val="30"/>
          <w:szCs w:val="30"/>
        </w:rPr>
        <w:t>Athanas</w:t>
      </w:r>
      <w:proofErr w:type="spellEnd"/>
      <w:r w:rsidRPr="001A6F9B">
        <w:rPr>
          <w:rFonts w:ascii="Rockwell" w:hAnsi="Rockwell" w:cs="Times New Roman"/>
          <w:sz w:val="30"/>
          <w:szCs w:val="30"/>
        </w:rPr>
        <w:t xml:space="preserve"> M </w:t>
      </w:r>
      <w:proofErr w:type="spellStart"/>
      <w:r w:rsidRPr="001A6F9B">
        <w:rPr>
          <w:rFonts w:ascii="Rockwell" w:hAnsi="Rockwell" w:cs="Times New Roman"/>
          <w:sz w:val="30"/>
          <w:szCs w:val="30"/>
        </w:rPr>
        <w:t>Senga</w:t>
      </w:r>
      <w:proofErr w:type="spellEnd"/>
      <w:r w:rsidRPr="001A6F9B">
        <w:rPr>
          <w:rFonts w:ascii="Rockwell" w:hAnsi="Rockwell" w:cs="Times New Roman"/>
          <w:sz w:val="30"/>
          <w:szCs w:val="30"/>
        </w:rPr>
        <w:t xml:space="preserve"> all of Kangundo location.</w:t>
      </w:r>
    </w:p>
    <w:p w14:paraId="776E56AE" w14:textId="77777777" w:rsidR="001A6F9B" w:rsidRDefault="001A6F9B" w:rsidP="001A6F9B">
      <w:pPr>
        <w:pStyle w:val="ListParagraph"/>
        <w:spacing w:line="360" w:lineRule="auto"/>
        <w:ind w:left="0"/>
        <w:jc w:val="both"/>
        <w:rPr>
          <w:rFonts w:ascii="Rockwell" w:hAnsi="Rockwell" w:cs="Times New Roman"/>
          <w:sz w:val="30"/>
          <w:szCs w:val="30"/>
        </w:rPr>
      </w:pPr>
    </w:p>
    <w:p w14:paraId="06156AAD" w14:textId="77777777" w:rsidR="001A6F9B" w:rsidRDefault="00E708C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bCs/>
          <w:sz w:val="30"/>
          <w:szCs w:val="30"/>
        </w:rPr>
        <w:t>RW2,</w:t>
      </w:r>
      <w:r w:rsidR="001A6F9B">
        <w:rPr>
          <w:rFonts w:ascii="Rockwell" w:hAnsi="Rockwell" w:cs="Times New Roman"/>
          <w:bCs/>
          <w:sz w:val="30"/>
          <w:szCs w:val="30"/>
        </w:rPr>
        <w:t xml:space="preserve"> </w:t>
      </w:r>
      <w:r w:rsidRPr="001A6F9B">
        <w:rPr>
          <w:rFonts w:ascii="Rockwell" w:hAnsi="Rockwell" w:cs="Times New Roman"/>
          <w:bCs/>
          <w:sz w:val="30"/>
          <w:szCs w:val="30"/>
        </w:rPr>
        <w:t>Joseph Kyalo Kitonyi</w:t>
      </w:r>
      <w:r w:rsidRPr="001A6F9B">
        <w:rPr>
          <w:rFonts w:ascii="Rockwell" w:hAnsi="Rockwell" w:cs="Times New Roman"/>
          <w:sz w:val="30"/>
          <w:szCs w:val="30"/>
        </w:rPr>
        <w:t>,</w:t>
      </w:r>
      <w:r w:rsidR="001A6F9B">
        <w:rPr>
          <w:rFonts w:ascii="Rockwell" w:hAnsi="Rockwell" w:cs="Times New Roman"/>
          <w:sz w:val="30"/>
          <w:szCs w:val="30"/>
        </w:rPr>
        <w:t xml:space="preserve"> </w:t>
      </w:r>
      <w:r w:rsidRPr="001A6F9B">
        <w:rPr>
          <w:rFonts w:ascii="Rockwell" w:hAnsi="Rockwell" w:cs="Times New Roman"/>
          <w:sz w:val="30"/>
          <w:szCs w:val="30"/>
        </w:rPr>
        <w:t xml:space="preserve">a grandson of the deceased herein stated </w:t>
      </w:r>
      <w:proofErr w:type="gramStart"/>
      <w:r w:rsidRPr="001A6F9B">
        <w:rPr>
          <w:rFonts w:ascii="Rockwell" w:hAnsi="Rockwell" w:cs="Times New Roman"/>
          <w:sz w:val="30"/>
          <w:szCs w:val="30"/>
        </w:rPr>
        <w:t>that  the</w:t>
      </w:r>
      <w:proofErr w:type="gramEnd"/>
      <w:r w:rsidRPr="001A6F9B">
        <w:rPr>
          <w:rFonts w:ascii="Rockwell" w:hAnsi="Rockwell" w:cs="Times New Roman"/>
          <w:sz w:val="30"/>
          <w:szCs w:val="30"/>
        </w:rPr>
        <w:t xml:space="preserve"> deceased was not father to the Applicant. He stated that the deceased herein brought up his father and all his siblings </w:t>
      </w:r>
      <w:r w:rsidRPr="001A6F9B">
        <w:rPr>
          <w:rFonts w:ascii="Rockwell" w:hAnsi="Rockwell" w:cs="Times New Roman"/>
          <w:sz w:val="30"/>
          <w:szCs w:val="30"/>
        </w:rPr>
        <w:lastRenderedPageBreak/>
        <w:t xml:space="preserve">and that Syombua </w:t>
      </w:r>
      <w:r w:rsidR="00F82F01" w:rsidRPr="001A6F9B">
        <w:rPr>
          <w:rFonts w:ascii="Rockwell" w:hAnsi="Rockwell" w:cs="Times New Roman"/>
          <w:sz w:val="30"/>
          <w:szCs w:val="30"/>
        </w:rPr>
        <w:t xml:space="preserve">was not the wife </w:t>
      </w:r>
      <w:proofErr w:type="gramStart"/>
      <w:r w:rsidR="00F82F01" w:rsidRPr="001A6F9B">
        <w:rPr>
          <w:rFonts w:ascii="Rockwell" w:hAnsi="Rockwell" w:cs="Times New Roman"/>
          <w:sz w:val="30"/>
          <w:szCs w:val="30"/>
        </w:rPr>
        <w:t>of</w:t>
      </w:r>
      <w:proofErr w:type="gramEnd"/>
      <w:r w:rsidR="00F82F01" w:rsidRPr="001A6F9B">
        <w:rPr>
          <w:rFonts w:ascii="Rockwell" w:hAnsi="Rockwell" w:cs="Times New Roman"/>
          <w:sz w:val="30"/>
          <w:szCs w:val="30"/>
        </w:rPr>
        <w:t xml:space="preserve"> Mukeku but of Mulwa.  When Mulwa died Mukeku took Syomboka as his wife.  He brought up all her children until they grew up.  After that he told them they were Mulwa’s children when their father’s land was distributed in</w:t>
      </w:r>
      <w:r w:rsidRPr="001A6F9B">
        <w:rPr>
          <w:rFonts w:ascii="Rockwell" w:hAnsi="Rockwell" w:cs="Times New Roman"/>
          <w:sz w:val="30"/>
          <w:szCs w:val="30"/>
        </w:rPr>
        <w:t>to</w:t>
      </w:r>
      <w:r w:rsidR="00F82F01" w:rsidRPr="001A6F9B">
        <w:rPr>
          <w:rFonts w:ascii="Rockwell" w:hAnsi="Rockwell" w:cs="Times New Roman"/>
          <w:sz w:val="30"/>
          <w:szCs w:val="30"/>
        </w:rPr>
        <w:t xml:space="preserve"> four portions.  Mukeku told </w:t>
      </w:r>
      <w:r w:rsidRPr="001A6F9B">
        <w:rPr>
          <w:rFonts w:ascii="Rockwell" w:hAnsi="Rockwell" w:cs="Times New Roman"/>
          <w:sz w:val="30"/>
          <w:szCs w:val="30"/>
        </w:rPr>
        <w:t>them</w:t>
      </w:r>
      <w:r w:rsidR="00F82F01" w:rsidRPr="001A6F9B">
        <w:rPr>
          <w:rFonts w:ascii="Rockwell" w:hAnsi="Rockwell" w:cs="Times New Roman"/>
          <w:sz w:val="30"/>
          <w:szCs w:val="30"/>
        </w:rPr>
        <w:t xml:space="preserve"> to go to Mulwa’s portion and that is where </w:t>
      </w:r>
      <w:r w:rsidRPr="001A6F9B">
        <w:rPr>
          <w:rFonts w:ascii="Rockwell" w:hAnsi="Rockwell" w:cs="Times New Roman"/>
          <w:sz w:val="30"/>
          <w:szCs w:val="30"/>
        </w:rPr>
        <w:t>they</w:t>
      </w:r>
      <w:r w:rsidR="00F82F01" w:rsidRPr="001A6F9B">
        <w:rPr>
          <w:rFonts w:ascii="Rockwell" w:hAnsi="Rockwell" w:cs="Times New Roman"/>
          <w:sz w:val="30"/>
          <w:szCs w:val="30"/>
        </w:rPr>
        <w:t xml:space="preserve"> went</w:t>
      </w:r>
      <w:r w:rsidRPr="001A6F9B">
        <w:rPr>
          <w:rFonts w:ascii="Rockwell" w:hAnsi="Rockwell" w:cs="Times New Roman"/>
          <w:sz w:val="30"/>
          <w:szCs w:val="30"/>
        </w:rPr>
        <w:t xml:space="preserve"> and</w:t>
      </w:r>
      <w:r w:rsidR="00F82F01" w:rsidRPr="001A6F9B">
        <w:rPr>
          <w:rFonts w:ascii="Rockwell" w:hAnsi="Rockwell" w:cs="Times New Roman"/>
          <w:sz w:val="30"/>
          <w:szCs w:val="30"/>
        </w:rPr>
        <w:t xml:space="preserve"> left Mukeku’s land</w:t>
      </w:r>
      <w:r w:rsidRPr="001A6F9B">
        <w:rPr>
          <w:rFonts w:ascii="Rockwell" w:hAnsi="Rockwell" w:cs="Times New Roman"/>
          <w:sz w:val="30"/>
          <w:szCs w:val="30"/>
        </w:rPr>
        <w:t xml:space="preserve"> which is </w:t>
      </w:r>
      <w:r w:rsidR="00F82F01" w:rsidRPr="001A6F9B">
        <w:rPr>
          <w:rFonts w:ascii="Rockwell" w:hAnsi="Rockwell" w:cs="Times New Roman"/>
          <w:sz w:val="30"/>
          <w:szCs w:val="30"/>
        </w:rPr>
        <w:t>where Syomboka is married</w:t>
      </w:r>
      <w:r w:rsidRPr="001A6F9B">
        <w:rPr>
          <w:rFonts w:ascii="Rockwell" w:hAnsi="Rockwell" w:cs="Times New Roman"/>
          <w:sz w:val="30"/>
          <w:szCs w:val="30"/>
        </w:rPr>
        <w:t xml:space="preserve"> as indicated in the certificate of search. He further testified that all the </w:t>
      </w:r>
      <w:r w:rsidR="00F82F01" w:rsidRPr="001A6F9B">
        <w:rPr>
          <w:rFonts w:ascii="Rockwell" w:hAnsi="Rockwell" w:cs="Times New Roman"/>
          <w:sz w:val="30"/>
          <w:szCs w:val="30"/>
        </w:rPr>
        <w:t xml:space="preserve">Applicants obtained IDs using Mukeku’s name. </w:t>
      </w:r>
    </w:p>
    <w:p w14:paraId="5DB7958F" w14:textId="77777777" w:rsidR="001A6F9B" w:rsidRPr="001A6F9B" w:rsidRDefault="001A6F9B" w:rsidP="001A6F9B">
      <w:pPr>
        <w:pStyle w:val="ListParagraph"/>
        <w:rPr>
          <w:rFonts w:ascii="Rockwell" w:hAnsi="Rockwell" w:cs="Times New Roman"/>
          <w:sz w:val="30"/>
          <w:szCs w:val="30"/>
        </w:rPr>
      </w:pPr>
    </w:p>
    <w:p w14:paraId="60FC5864" w14:textId="77777777" w:rsidR="001A6F9B" w:rsidRPr="001A6F9B" w:rsidRDefault="007C736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cs="Times New Roman"/>
          <w:sz w:val="30"/>
          <w:szCs w:val="30"/>
        </w:rPr>
        <w:t xml:space="preserve">The parties proceeded to file submissions and at the time of writing this ruling, the Applicant had not filed submissions. On the other hand, the </w:t>
      </w:r>
      <w:r w:rsidR="00B722D1" w:rsidRPr="001A6F9B">
        <w:rPr>
          <w:rFonts w:ascii="Rockwell" w:hAnsi="Rockwell"/>
          <w:sz w:val="30"/>
          <w:szCs w:val="30"/>
        </w:rPr>
        <w:t xml:space="preserve">Respondent filed submissions on 15/05/2025 and submitted that the deceased herein had only one wife, Elizabeth </w:t>
      </w:r>
      <w:proofErr w:type="spellStart"/>
      <w:r w:rsidR="00B722D1" w:rsidRPr="001A6F9B">
        <w:rPr>
          <w:rFonts w:ascii="Rockwell" w:hAnsi="Rockwell"/>
          <w:sz w:val="30"/>
          <w:szCs w:val="30"/>
        </w:rPr>
        <w:t>Wauni</w:t>
      </w:r>
      <w:proofErr w:type="spellEnd"/>
      <w:r w:rsidR="00B722D1" w:rsidRPr="001A6F9B">
        <w:rPr>
          <w:rFonts w:ascii="Rockwell" w:hAnsi="Rockwell"/>
          <w:sz w:val="30"/>
          <w:szCs w:val="30"/>
        </w:rPr>
        <w:t xml:space="preserve"> Mukeku</w:t>
      </w:r>
      <w:r w:rsidRPr="001A6F9B">
        <w:rPr>
          <w:rFonts w:ascii="Rockwell" w:hAnsi="Rockwell"/>
          <w:sz w:val="30"/>
          <w:szCs w:val="30"/>
        </w:rPr>
        <w:t xml:space="preserve"> and</w:t>
      </w:r>
      <w:r w:rsidR="00B722D1" w:rsidRPr="001A6F9B">
        <w:rPr>
          <w:rFonts w:ascii="Rockwell" w:hAnsi="Rockwell"/>
          <w:sz w:val="30"/>
          <w:szCs w:val="30"/>
        </w:rPr>
        <w:t xml:space="preserve"> that he 2nd born in the family of Ngolania and his brothers were Mulwa Ngolania being the </w:t>
      </w:r>
      <w:r w:rsidRPr="001A6F9B">
        <w:rPr>
          <w:rFonts w:ascii="Rockwell" w:hAnsi="Rockwell"/>
          <w:sz w:val="30"/>
          <w:szCs w:val="30"/>
        </w:rPr>
        <w:t>one</w:t>
      </w:r>
      <w:r w:rsidR="00B722D1" w:rsidRPr="001A6F9B">
        <w:rPr>
          <w:rFonts w:ascii="Rockwell" w:hAnsi="Rockwell"/>
          <w:sz w:val="30"/>
          <w:szCs w:val="30"/>
        </w:rPr>
        <w:t xml:space="preserve"> born together with </w:t>
      </w:r>
      <w:proofErr w:type="spellStart"/>
      <w:r w:rsidR="00B722D1" w:rsidRPr="001A6F9B">
        <w:rPr>
          <w:rFonts w:ascii="Rockwell" w:hAnsi="Rockwell"/>
          <w:sz w:val="30"/>
          <w:szCs w:val="30"/>
        </w:rPr>
        <w:t>Simu</w:t>
      </w:r>
      <w:proofErr w:type="spellEnd"/>
      <w:r w:rsidR="00B722D1" w:rsidRPr="001A6F9B">
        <w:rPr>
          <w:rFonts w:ascii="Rockwell" w:hAnsi="Rockwell"/>
          <w:sz w:val="30"/>
          <w:szCs w:val="30"/>
        </w:rPr>
        <w:t xml:space="preserve"> Ngolania and Ndambuki Ngolania.</w:t>
      </w:r>
    </w:p>
    <w:p w14:paraId="35236A38" w14:textId="77777777" w:rsidR="001A6F9B" w:rsidRPr="001A6F9B" w:rsidRDefault="001A6F9B" w:rsidP="001A6F9B">
      <w:pPr>
        <w:pStyle w:val="ListParagraph"/>
        <w:rPr>
          <w:rFonts w:ascii="Rockwell" w:hAnsi="Rockwell"/>
          <w:sz w:val="30"/>
          <w:szCs w:val="30"/>
        </w:rPr>
      </w:pPr>
    </w:p>
    <w:p w14:paraId="29DADDD2" w14:textId="77777777" w:rsidR="001A6F9B" w:rsidRPr="001A6F9B" w:rsidRDefault="007C736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sz w:val="30"/>
          <w:szCs w:val="30"/>
        </w:rPr>
        <w:t xml:space="preserve">That </w:t>
      </w:r>
      <w:r w:rsidR="00B722D1" w:rsidRPr="001A6F9B">
        <w:rPr>
          <w:rFonts w:ascii="Rockwell" w:hAnsi="Rockwell"/>
          <w:sz w:val="30"/>
          <w:szCs w:val="30"/>
        </w:rPr>
        <w:t>Mulwa Ngolania who was the 1</w:t>
      </w:r>
      <w:r w:rsidR="00B722D1" w:rsidRPr="001A6F9B">
        <w:rPr>
          <w:rFonts w:ascii="Rockwell" w:hAnsi="Rockwell"/>
          <w:sz w:val="30"/>
          <w:szCs w:val="30"/>
          <w:vertAlign w:val="superscript"/>
        </w:rPr>
        <w:t>st</w:t>
      </w:r>
      <w:r w:rsidR="00B722D1" w:rsidRPr="001A6F9B">
        <w:rPr>
          <w:rFonts w:ascii="Rockwell" w:hAnsi="Rockwell"/>
          <w:sz w:val="30"/>
          <w:szCs w:val="30"/>
        </w:rPr>
        <w:t xml:space="preserve"> born in our father's family and was married to Syomb</w:t>
      </w:r>
      <w:r w:rsidRPr="001A6F9B">
        <w:rPr>
          <w:rFonts w:ascii="Rockwell" w:hAnsi="Rockwell"/>
          <w:sz w:val="30"/>
          <w:szCs w:val="30"/>
        </w:rPr>
        <w:t xml:space="preserve">ua and had </w:t>
      </w:r>
      <w:r w:rsidR="00B722D1" w:rsidRPr="001A6F9B">
        <w:rPr>
          <w:rFonts w:ascii="Rockwell" w:hAnsi="Rockwell"/>
          <w:sz w:val="30"/>
          <w:szCs w:val="30"/>
        </w:rPr>
        <w:t xml:space="preserve">five sons namely Kitonyi Mukeku, Mwanza Mukeku, Kanini Mukeku, </w:t>
      </w:r>
      <w:proofErr w:type="spellStart"/>
      <w:r w:rsidR="00B722D1" w:rsidRPr="001A6F9B">
        <w:rPr>
          <w:rFonts w:ascii="Rockwell" w:hAnsi="Rockwell"/>
          <w:sz w:val="30"/>
          <w:szCs w:val="30"/>
        </w:rPr>
        <w:t>Kawinzi</w:t>
      </w:r>
      <w:proofErr w:type="spellEnd"/>
      <w:r w:rsidR="00B722D1" w:rsidRPr="001A6F9B">
        <w:rPr>
          <w:rFonts w:ascii="Rockwell" w:hAnsi="Rockwell"/>
          <w:sz w:val="30"/>
          <w:szCs w:val="30"/>
        </w:rPr>
        <w:t xml:space="preserve"> Mukeku and Muendo Mukeku a</w:t>
      </w:r>
      <w:r w:rsidRPr="001A6F9B">
        <w:rPr>
          <w:rFonts w:ascii="Rockwell" w:hAnsi="Rockwell"/>
          <w:sz w:val="30"/>
          <w:szCs w:val="30"/>
        </w:rPr>
        <w:t>nd</w:t>
      </w:r>
      <w:r w:rsidR="00B722D1" w:rsidRPr="001A6F9B">
        <w:rPr>
          <w:rFonts w:ascii="Rockwell" w:hAnsi="Rockwell"/>
          <w:sz w:val="30"/>
          <w:szCs w:val="30"/>
        </w:rPr>
        <w:t xml:space="preserve"> after the death of Mulwa Ngolania</w:t>
      </w:r>
      <w:r w:rsidRPr="001A6F9B">
        <w:rPr>
          <w:rFonts w:ascii="Rockwell" w:hAnsi="Rockwell"/>
          <w:sz w:val="30"/>
          <w:szCs w:val="30"/>
        </w:rPr>
        <w:t xml:space="preserve">, his </w:t>
      </w:r>
      <w:r w:rsidR="00B722D1" w:rsidRPr="001A6F9B">
        <w:rPr>
          <w:rFonts w:ascii="Rockwell" w:hAnsi="Rockwell"/>
          <w:sz w:val="30"/>
          <w:szCs w:val="30"/>
        </w:rPr>
        <w:t>father and mother took responsibility of bringing up the family of their late brother as to the norms and rites of Kamba tradition, whereby the siblings obtained National Identity cards using my father's name which was not an issue by then.</w:t>
      </w:r>
      <w:r w:rsidRPr="001A6F9B">
        <w:rPr>
          <w:rFonts w:ascii="Rockwell" w:hAnsi="Rockwell"/>
          <w:sz w:val="30"/>
          <w:szCs w:val="30"/>
        </w:rPr>
        <w:t xml:space="preserve"> In </w:t>
      </w:r>
      <w:r w:rsidR="001A6F9B">
        <w:rPr>
          <w:rFonts w:ascii="Rockwell" w:hAnsi="Rockwell"/>
          <w:sz w:val="30"/>
          <w:szCs w:val="30"/>
        </w:rPr>
        <w:t>1965</w:t>
      </w:r>
      <w:r w:rsidR="00B722D1" w:rsidRPr="001A6F9B">
        <w:rPr>
          <w:rFonts w:ascii="Rockwell" w:hAnsi="Rockwell"/>
          <w:sz w:val="30"/>
          <w:szCs w:val="30"/>
        </w:rPr>
        <w:t xml:space="preserve"> surveyors demarcated the land of Ngolania and sub-divided </w:t>
      </w:r>
      <w:r w:rsidRPr="001A6F9B">
        <w:rPr>
          <w:rFonts w:ascii="Rockwell" w:hAnsi="Rockwell"/>
          <w:sz w:val="30"/>
          <w:szCs w:val="30"/>
        </w:rPr>
        <w:t xml:space="preserve">it for the four </w:t>
      </w:r>
      <w:r w:rsidRPr="001A6F9B">
        <w:rPr>
          <w:rFonts w:ascii="Rockwell" w:hAnsi="Rockwell"/>
          <w:sz w:val="30"/>
          <w:szCs w:val="30"/>
        </w:rPr>
        <w:lastRenderedPageBreak/>
        <w:t xml:space="preserve">sons and a portion of land being land parcel No. 1432 </w:t>
      </w:r>
      <w:proofErr w:type="gramStart"/>
      <w:r w:rsidRPr="001A6F9B">
        <w:rPr>
          <w:rFonts w:ascii="Rockwell" w:hAnsi="Rockwell"/>
          <w:sz w:val="30"/>
          <w:szCs w:val="30"/>
        </w:rPr>
        <w:t xml:space="preserve">of </w:t>
      </w:r>
      <w:r w:rsidR="00B722D1" w:rsidRPr="001A6F9B">
        <w:rPr>
          <w:rFonts w:ascii="Rockwell" w:hAnsi="Rockwell"/>
          <w:sz w:val="30"/>
          <w:szCs w:val="30"/>
        </w:rPr>
        <w:t xml:space="preserve"> Mulwa</w:t>
      </w:r>
      <w:proofErr w:type="gramEnd"/>
      <w:r w:rsidR="00B722D1" w:rsidRPr="001A6F9B">
        <w:rPr>
          <w:rFonts w:ascii="Rockwell" w:hAnsi="Rockwell"/>
          <w:sz w:val="30"/>
          <w:szCs w:val="30"/>
        </w:rPr>
        <w:t xml:space="preserve"> Ngolania was allocated to Syomb</w:t>
      </w:r>
      <w:r w:rsidRPr="001A6F9B">
        <w:rPr>
          <w:rFonts w:ascii="Rockwell" w:hAnsi="Rockwell"/>
          <w:sz w:val="30"/>
          <w:szCs w:val="30"/>
        </w:rPr>
        <w:t>u</w:t>
      </w:r>
      <w:r w:rsidR="00B722D1" w:rsidRPr="001A6F9B">
        <w:rPr>
          <w:rFonts w:ascii="Rockwell" w:hAnsi="Rockwell"/>
          <w:sz w:val="30"/>
          <w:szCs w:val="30"/>
        </w:rPr>
        <w:t>a Mulwa.</w:t>
      </w:r>
    </w:p>
    <w:p w14:paraId="5EEE657C" w14:textId="77777777" w:rsidR="001A6F9B" w:rsidRPr="001A6F9B" w:rsidRDefault="001A6F9B" w:rsidP="001A6F9B">
      <w:pPr>
        <w:pStyle w:val="ListParagraph"/>
        <w:rPr>
          <w:rFonts w:ascii="Rockwell" w:hAnsi="Rockwell"/>
          <w:sz w:val="30"/>
          <w:szCs w:val="30"/>
        </w:rPr>
      </w:pPr>
    </w:p>
    <w:p w14:paraId="55FC2D58" w14:textId="4C7C7DAE" w:rsidR="007C736F" w:rsidRPr="001A6F9B" w:rsidRDefault="007C736F" w:rsidP="001A6F9B">
      <w:pPr>
        <w:pStyle w:val="ListParagraph"/>
        <w:numPr>
          <w:ilvl w:val="0"/>
          <w:numId w:val="1"/>
        </w:numPr>
        <w:spacing w:line="360" w:lineRule="auto"/>
        <w:ind w:left="0"/>
        <w:jc w:val="both"/>
        <w:rPr>
          <w:rFonts w:ascii="Rockwell" w:hAnsi="Rockwell" w:cs="Times New Roman"/>
          <w:sz w:val="30"/>
          <w:szCs w:val="30"/>
        </w:rPr>
      </w:pPr>
      <w:r w:rsidRPr="001A6F9B">
        <w:rPr>
          <w:rFonts w:ascii="Rockwell" w:hAnsi="Rockwell"/>
          <w:sz w:val="30"/>
          <w:szCs w:val="30"/>
        </w:rPr>
        <w:t xml:space="preserve">It was submitted that the Applicant’s mother </w:t>
      </w:r>
      <w:bookmarkStart w:id="1" w:name="_Hlk211481821"/>
      <w:proofErr w:type="gramStart"/>
      <w:r w:rsidRPr="001A6F9B">
        <w:rPr>
          <w:rFonts w:ascii="Rockwell" w:hAnsi="Rockwell"/>
          <w:sz w:val="30"/>
          <w:szCs w:val="30"/>
        </w:rPr>
        <w:t xml:space="preserve">was </w:t>
      </w:r>
      <w:r w:rsidR="00B722D1" w:rsidRPr="001A6F9B">
        <w:rPr>
          <w:rFonts w:ascii="Rockwell" w:hAnsi="Rockwell"/>
          <w:sz w:val="30"/>
          <w:szCs w:val="30"/>
        </w:rPr>
        <w:t xml:space="preserve"> buried</w:t>
      </w:r>
      <w:proofErr w:type="gramEnd"/>
      <w:r w:rsidR="00B722D1" w:rsidRPr="001A6F9B">
        <w:rPr>
          <w:rFonts w:ascii="Rockwell" w:hAnsi="Rockwell"/>
          <w:sz w:val="30"/>
          <w:szCs w:val="30"/>
        </w:rPr>
        <w:t xml:space="preserve"> in her husband land parcel no 1432 and </w:t>
      </w:r>
      <w:r w:rsidRPr="001A6F9B">
        <w:rPr>
          <w:rFonts w:ascii="Rockwell" w:hAnsi="Rockwell"/>
          <w:sz w:val="30"/>
          <w:szCs w:val="30"/>
        </w:rPr>
        <w:t xml:space="preserve">the deceased herein was </w:t>
      </w:r>
      <w:r w:rsidR="003A1649" w:rsidRPr="001A6F9B">
        <w:rPr>
          <w:rFonts w:ascii="Rockwell" w:hAnsi="Rockwell"/>
          <w:sz w:val="30"/>
          <w:szCs w:val="30"/>
        </w:rPr>
        <w:t>b</w:t>
      </w:r>
      <w:r w:rsidR="00B722D1" w:rsidRPr="001A6F9B">
        <w:rPr>
          <w:rFonts w:ascii="Rockwell" w:hAnsi="Rockwell"/>
          <w:sz w:val="30"/>
          <w:szCs w:val="30"/>
        </w:rPr>
        <w:t>uried with his wife in the land parcel No. 1239.</w:t>
      </w:r>
      <w:bookmarkEnd w:id="1"/>
      <w:r w:rsidR="00B722D1" w:rsidRPr="001A6F9B">
        <w:rPr>
          <w:rFonts w:ascii="Rockwell" w:hAnsi="Rockwell"/>
          <w:sz w:val="30"/>
          <w:szCs w:val="30"/>
        </w:rPr>
        <w:t xml:space="preserve"> Meaning that if at all Syomb</w:t>
      </w:r>
      <w:r w:rsidRPr="001A6F9B">
        <w:rPr>
          <w:rFonts w:ascii="Rockwell" w:hAnsi="Rockwell"/>
          <w:sz w:val="30"/>
          <w:szCs w:val="30"/>
        </w:rPr>
        <w:t>u</w:t>
      </w:r>
      <w:r w:rsidR="00B722D1" w:rsidRPr="001A6F9B">
        <w:rPr>
          <w:rFonts w:ascii="Rockwell" w:hAnsi="Rockwell"/>
          <w:sz w:val="30"/>
          <w:szCs w:val="30"/>
        </w:rPr>
        <w:t>a was wife of Mukeku she should have been buried in the estate of Mukeku Ngolania.</w:t>
      </w:r>
      <w:r w:rsidR="00B722D1" w:rsidRPr="00B722D1">
        <w:t xml:space="preserve"> </w:t>
      </w:r>
    </w:p>
    <w:p w14:paraId="010F68CF" w14:textId="76596086" w:rsidR="00B722D1" w:rsidRPr="007C736F" w:rsidRDefault="001A6F9B" w:rsidP="009C502B">
      <w:pPr>
        <w:spacing w:line="360" w:lineRule="auto"/>
        <w:jc w:val="both"/>
        <w:rPr>
          <w:rFonts w:ascii="Rockwell" w:hAnsi="Rockwell"/>
          <w:b/>
          <w:bCs/>
          <w:sz w:val="30"/>
          <w:szCs w:val="30"/>
        </w:rPr>
      </w:pPr>
      <w:r w:rsidRPr="001A6F9B">
        <w:rPr>
          <w:rFonts w:ascii="Rockwell" w:hAnsi="Rockwell"/>
          <w:b/>
          <w:bCs/>
          <w:sz w:val="30"/>
          <w:szCs w:val="30"/>
          <w:u w:val="single"/>
        </w:rPr>
        <w:t>Analysi</w:t>
      </w:r>
      <w:r>
        <w:rPr>
          <w:rFonts w:ascii="Rockwell" w:hAnsi="Rockwell"/>
          <w:b/>
          <w:bCs/>
          <w:sz w:val="30"/>
          <w:szCs w:val="30"/>
        </w:rPr>
        <w:t>s</w:t>
      </w:r>
    </w:p>
    <w:p w14:paraId="4D9D4350" w14:textId="7CFE4E0E" w:rsidR="007C736F" w:rsidRDefault="007C736F" w:rsidP="001A6F9B">
      <w:pPr>
        <w:pStyle w:val="ListParagraph"/>
        <w:numPr>
          <w:ilvl w:val="0"/>
          <w:numId w:val="1"/>
        </w:numPr>
        <w:spacing w:line="360" w:lineRule="auto"/>
        <w:ind w:left="0"/>
        <w:jc w:val="both"/>
        <w:rPr>
          <w:rFonts w:ascii="Rockwell" w:hAnsi="Rockwell"/>
          <w:sz w:val="30"/>
          <w:szCs w:val="30"/>
        </w:rPr>
      </w:pPr>
      <w:r>
        <w:rPr>
          <w:rFonts w:ascii="Rockwell" w:hAnsi="Rockwell"/>
          <w:sz w:val="30"/>
          <w:szCs w:val="30"/>
        </w:rPr>
        <w:t xml:space="preserve"> The court has considered the Summons for revocation of grant as well as the evidence on record and the questions for determination are;</w:t>
      </w:r>
    </w:p>
    <w:p w14:paraId="784F7906" w14:textId="61F23704" w:rsidR="00B722D1" w:rsidRPr="00EE078A" w:rsidRDefault="00EE078A" w:rsidP="001A6F9B">
      <w:pPr>
        <w:pStyle w:val="ListParagraph"/>
        <w:numPr>
          <w:ilvl w:val="1"/>
          <w:numId w:val="1"/>
        </w:numPr>
        <w:spacing w:line="276" w:lineRule="auto"/>
        <w:jc w:val="both"/>
        <w:rPr>
          <w:rFonts w:ascii="Rockwell" w:hAnsi="Rockwell"/>
          <w:b/>
          <w:bCs/>
          <w:i/>
          <w:iCs/>
          <w:sz w:val="30"/>
          <w:szCs w:val="30"/>
        </w:rPr>
      </w:pPr>
      <w:r>
        <w:rPr>
          <w:rFonts w:ascii="Rockwell" w:hAnsi="Rockwell"/>
          <w:b/>
          <w:bCs/>
          <w:i/>
          <w:iCs/>
          <w:sz w:val="30"/>
          <w:szCs w:val="30"/>
        </w:rPr>
        <w:t>W</w:t>
      </w:r>
      <w:r w:rsidR="007C736F" w:rsidRPr="00EE078A">
        <w:rPr>
          <w:rFonts w:ascii="Rockwell" w:hAnsi="Rockwell"/>
          <w:b/>
          <w:bCs/>
          <w:i/>
          <w:iCs/>
          <w:sz w:val="30"/>
          <w:szCs w:val="30"/>
        </w:rPr>
        <w:t>hether the grant confirmed should be revoked</w:t>
      </w:r>
    </w:p>
    <w:p w14:paraId="2C28DA3C" w14:textId="14BE4EE3" w:rsidR="007C736F" w:rsidRPr="00EE078A" w:rsidRDefault="00EE078A" w:rsidP="001A6F9B">
      <w:pPr>
        <w:pStyle w:val="ListParagraph"/>
        <w:numPr>
          <w:ilvl w:val="1"/>
          <w:numId w:val="1"/>
        </w:numPr>
        <w:spacing w:line="276" w:lineRule="auto"/>
        <w:jc w:val="both"/>
        <w:rPr>
          <w:rFonts w:ascii="Rockwell" w:hAnsi="Rockwell"/>
          <w:b/>
          <w:bCs/>
          <w:i/>
          <w:iCs/>
          <w:sz w:val="30"/>
          <w:szCs w:val="30"/>
        </w:rPr>
      </w:pPr>
      <w:r>
        <w:rPr>
          <w:rFonts w:ascii="Rockwell" w:hAnsi="Rockwell"/>
          <w:b/>
          <w:bCs/>
          <w:i/>
          <w:iCs/>
          <w:sz w:val="30"/>
          <w:szCs w:val="30"/>
        </w:rPr>
        <w:t>W</w:t>
      </w:r>
      <w:r w:rsidRPr="00EE078A">
        <w:rPr>
          <w:rFonts w:ascii="Rockwell" w:hAnsi="Rockwell"/>
          <w:b/>
          <w:bCs/>
          <w:i/>
          <w:iCs/>
          <w:sz w:val="30"/>
          <w:szCs w:val="30"/>
        </w:rPr>
        <w:t>hether the title deeds in respect of Kangundo/Isinga/1239, Kangundo/Isinga/1437 and Kangundo/Isinga/1234 should be cancelled</w:t>
      </w:r>
      <w:r w:rsidR="001A6F9B">
        <w:rPr>
          <w:rFonts w:ascii="Rockwell" w:hAnsi="Rockwell"/>
          <w:b/>
          <w:bCs/>
          <w:i/>
          <w:iCs/>
          <w:sz w:val="30"/>
          <w:szCs w:val="30"/>
        </w:rPr>
        <w:t>.</w:t>
      </w:r>
      <w:r w:rsidRPr="00EE078A">
        <w:rPr>
          <w:rFonts w:ascii="Rockwell" w:hAnsi="Rockwell"/>
          <w:b/>
          <w:bCs/>
          <w:i/>
          <w:iCs/>
          <w:sz w:val="30"/>
          <w:szCs w:val="30"/>
        </w:rPr>
        <w:t xml:space="preserve"> </w:t>
      </w:r>
    </w:p>
    <w:p w14:paraId="1047266A" w14:textId="1498FB88" w:rsidR="00EE078A" w:rsidRDefault="00EE078A" w:rsidP="001A6F9B">
      <w:pPr>
        <w:pStyle w:val="ListParagraph"/>
        <w:numPr>
          <w:ilvl w:val="0"/>
          <w:numId w:val="1"/>
        </w:numPr>
        <w:spacing w:line="360" w:lineRule="auto"/>
        <w:ind w:left="0"/>
        <w:jc w:val="both"/>
        <w:rPr>
          <w:rFonts w:ascii="Rockwell" w:hAnsi="Rockwell"/>
          <w:sz w:val="30"/>
          <w:szCs w:val="30"/>
        </w:rPr>
      </w:pPr>
      <w:r w:rsidRPr="00EE078A">
        <w:rPr>
          <w:rFonts w:ascii="Rockwell" w:hAnsi="Rockwell"/>
          <w:sz w:val="30"/>
          <w:szCs w:val="30"/>
        </w:rPr>
        <w:t>Revocation of grant is pr</w:t>
      </w:r>
      <w:r>
        <w:rPr>
          <w:rFonts w:ascii="Rockwell" w:hAnsi="Rockwell"/>
          <w:sz w:val="30"/>
          <w:szCs w:val="30"/>
        </w:rPr>
        <w:t>ovided for under</w:t>
      </w:r>
      <w:r w:rsidRPr="00EE078A">
        <w:rPr>
          <w:rFonts w:ascii="Rockwell" w:hAnsi="Rockwell"/>
          <w:sz w:val="30"/>
          <w:szCs w:val="30"/>
        </w:rPr>
        <w:t xml:space="preserve"> </w:t>
      </w:r>
      <w:r w:rsidR="003A1649" w:rsidRPr="003A1649">
        <w:rPr>
          <w:rFonts w:ascii="Rockwell" w:hAnsi="Rockwell"/>
          <w:b/>
          <w:bCs/>
          <w:sz w:val="30"/>
          <w:szCs w:val="30"/>
        </w:rPr>
        <w:t>S</w:t>
      </w:r>
      <w:r w:rsidRPr="003A1649">
        <w:rPr>
          <w:rFonts w:ascii="Rockwell" w:hAnsi="Rockwell"/>
          <w:b/>
          <w:bCs/>
          <w:sz w:val="30"/>
          <w:szCs w:val="30"/>
        </w:rPr>
        <w:t>ection 76 of the </w:t>
      </w:r>
      <w:hyperlink r:id="rId7" w:tgtFrame="_blank" w:history="1">
        <w:r w:rsidRPr="003A1649">
          <w:rPr>
            <w:rStyle w:val="Hyperlink"/>
            <w:rFonts w:ascii="Rockwell" w:hAnsi="Rockwell"/>
            <w:b/>
            <w:bCs/>
            <w:color w:val="auto"/>
            <w:sz w:val="30"/>
            <w:szCs w:val="30"/>
            <w:u w:val="none"/>
          </w:rPr>
          <w:t>Law of Succession Act</w:t>
        </w:r>
      </w:hyperlink>
      <w:r w:rsidRPr="003A1649">
        <w:rPr>
          <w:rFonts w:ascii="Rockwell" w:hAnsi="Rockwell"/>
          <w:b/>
          <w:bCs/>
          <w:sz w:val="30"/>
          <w:szCs w:val="30"/>
        </w:rPr>
        <w:t>, Cap 160, Laws of Kenya</w:t>
      </w:r>
      <w:r>
        <w:rPr>
          <w:rFonts w:ascii="Rockwell" w:hAnsi="Rockwell"/>
          <w:sz w:val="30"/>
          <w:szCs w:val="30"/>
        </w:rPr>
        <w:t xml:space="preserve"> which provides that;</w:t>
      </w:r>
    </w:p>
    <w:p w14:paraId="5C8A0C8A" w14:textId="2AE12AEA" w:rsidR="00EE078A" w:rsidRPr="003A1649" w:rsidRDefault="001A6F9B" w:rsidP="001A6F9B">
      <w:pPr>
        <w:spacing w:line="276" w:lineRule="auto"/>
        <w:ind w:left="1440"/>
        <w:jc w:val="both"/>
        <w:rPr>
          <w:rFonts w:ascii="Rockwell" w:hAnsi="Rockwell"/>
          <w:b/>
          <w:bCs/>
          <w:i/>
          <w:iCs/>
          <w:sz w:val="30"/>
          <w:szCs w:val="30"/>
        </w:rPr>
      </w:pPr>
      <w:r>
        <w:rPr>
          <w:rFonts w:ascii="Rockwell" w:hAnsi="Rockwell"/>
          <w:b/>
          <w:bCs/>
          <w:i/>
          <w:iCs/>
          <w:sz w:val="30"/>
          <w:szCs w:val="30"/>
        </w:rPr>
        <w:t>“</w:t>
      </w:r>
      <w:r w:rsidR="00EE078A" w:rsidRPr="003A1649">
        <w:rPr>
          <w:rFonts w:ascii="Rockwell" w:hAnsi="Rockwell"/>
          <w:b/>
          <w:bCs/>
          <w:i/>
          <w:iCs/>
          <w:sz w:val="30"/>
          <w:szCs w:val="30"/>
        </w:rPr>
        <w:t>A grant of representation, whether or not confirmed, may at any time be revoked or annulled if the court decides, either on application by any interested party or of its own motion—</w:t>
      </w:r>
    </w:p>
    <w:p w14:paraId="7955E5DB" w14:textId="593E9160" w:rsidR="00EE078A" w:rsidRPr="003A1649" w:rsidRDefault="00EE078A" w:rsidP="001A6F9B">
      <w:pPr>
        <w:spacing w:line="276" w:lineRule="auto"/>
        <w:ind w:left="1440"/>
        <w:jc w:val="both"/>
        <w:rPr>
          <w:rFonts w:ascii="Rockwell" w:hAnsi="Rockwell"/>
          <w:b/>
          <w:bCs/>
          <w:i/>
          <w:iCs/>
          <w:sz w:val="30"/>
          <w:szCs w:val="30"/>
        </w:rPr>
      </w:pPr>
      <w:proofErr w:type="gramStart"/>
      <w:r w:rsidRPr="003A1649">
        <w:rPr>
          <w:rFonts w:ascii="Rockwell" w:hAnsi="Rockwell"/>
          <w:b/>
          <w:bCs/>
          <w:i/>
          <w:iCs/>
          <w:sz w:val="30"/>
          <w:szCs w:val="30"/>
        </w:rPr>
        <w:t>a</w:t>
      </w:r>
      <w:proofErr w:type="gramEnd"/>
      <w:r w:rsidRPr="003A1649">
        <w:rPr>
          <w:rFonts w:ascii="Rockwell" w:hAnsi="Rockwell"/>
          <w:b/>
          <w:bCs/>
          <w:i/>
          <w:iCs/>
          <w:sz w:val="30"/>
          <w:szCs w:val="30"/>
        </w:rPr>
        <w:t>.</w:t>
      </w:r>
      <w:r w:rsidR="001A6F9B">
        <w:rPr>
          <w:rFonts w:ascii="Rockwell" w:hAnsi="Rockwell"/>
          <w:b/>
          <w:bCs/>
          <w:i/>
          <w:iCs/>
          <w:sz w:val="30"/>
          <w:szCs w:val="30"/>
        </w:rPr>
        <w:t xml:space="preserve"> </w:t>
      </w:r>
      <w:r w:rsidRPr="003A1649">
        <w:rPr>
          <w:rFonts w:ascii="Rockwell" w:hAnsi="Rockwell"/>
          <w:b/>
          <w:bCs/>
          <w:i/>
          <w:iCs/>
          <w:sz w:val="30"/>
          <w:szCs w:val="30"/>
        </w:rPr>
        <w:t>that the proceedings to obtain the grant were defective in substance;</w:t>
      </w:r>
    </w:p>
    <w:p w14:paraId="513CE5D3" w14:textId="505C0549" w:rsidR="00EE078A" w:rsidRPr="003A1649" w:rsidRDefault="00EE078A" w:rsidP="001A6F9B">
      <w:pPr>
        <w:spacing w:line="276" w:lineRule="auto"/>
        <w:ind w:left="1440"/>
        <w:jc w:val="both"/>
        <w:rPr>
          <w:rFonts w:ascii="Rockwell" w:hAnsi="Rockwell"/>
          <w:b/>
          <w:bCs/>
          <w:i/>
          <w:iCs/>
          <w:sz w:val="30"/>
          <w:szCs w:val="30"/>
        </w:rPr>
      </w:pPr>
      <w:proofErr w:type="gramStart"/>
      <w:r w:rsidRPr="003A1649">
        <w:rPr>
          <w:rFonts w:ascii="Rockwell" w:hAnsi="Rockwell"/>
          <w:b/>
          <w:bCs/>
          <w:i/>
          <w:iCs/>
          <w:sz w:val="30"/>
          <w:szCs w:val="30"/>
        </w:rPr>
        <w:t>b</w:t>
      </w:r>
      <w:proofErr w:type="gramEnd"/>
      <w:r w:rsidRPr="003A1649">
        <w:rPr>
          <w:rFonts w:ascii="Rockwell" w:hAnsi="Rockwell"/>
          <w:b/>
          <w:bCs/>
          <w:i/>
          <w:iCs/>
          <w:sz w:val="30"/>
          <w:szCs w:val="30"/>
        </w:rPr>
        <w:t>.</w:t>
      </w:r>
      <w:r w:rsidR="001A6F9B">
        <w:rPr>
          <w:rFonts w:ascii="Rockwell" w:hAnsi="Rockwell"/>
          <w:b/>
          <w:bCs/>
          <w:i/>
          <w:iCs/>
          <w:sz w:val="30"/>
          <w:szCs w:val="30"/>
        </w:rPr>
        <w:t xml:space="preserve"> </w:t>
      </w:r>
      <w:r w:rsidRPr="003A1649">
        <w:rPr>
          <w:rFonts w:ascii="Rockwell" w:hAnsi="Rockwell"/>
          <w:b/>
          <w:bCs/>
          <w:i/>
          <w:iCs/>
          <w:sz w:val="30"/>
          <w:szCs w:val="30"/>
        </w:rPr>
        <w:t>that the grant was obtained fraudulently by the making of a false statement or by the concealment from the court of something material to the case;</w:t>
      </w:r>
    </w:p>
    <w:p w14:paraId="2ECF833D" w14:textId="7543B38F" w:rsidR="00EE078A" w:rsidRPr="003A1649" w:rsidRDefault="00EE078A" w:rsidP="001A6F9B">
      <w:pPr>
        <w:spacing w:line="276" w:lineRule="auto"/>
        <w:ind w:left="1440"/>
        <w:jc w:val="both"/>
        <w:rPr>
          <w:rFonts w:ascii="Rockwell" w:hAnsi="Rockwell"/>
          <w:b/>
          <w:bCs/>
          <w:i/>
          <w:iCs/>
          <w:sz w:val="30"/>
          <w:szCs w:val="30"/>
        </w:rPr>
      </w:pPr>
      <w:r w:rsidRPr="003A1649">
        <w:rPr>
          <w:rFonts w:ascii="Rockwell" w:hAnsi="Rockwell"/>
          <w:b/>
          <w:bCs/>
          <w:i/>
          <w:iCs/>
          <w:sz w:val="30"/>
          <w:szCs w:val="30"/>
        </w:rPr>
        <w:lastRenderedPageBreak/>
        <w:t>c.</w:t>
      </w:r>
      <w:r w:rsidR="001A6F9B">
        <w:rPr>
          <w:rFonts w:ascii="Rockwell" w:hAnsi="Rockwell"/>
          <w:b/>
          <w:bCs/>
          <w:i/>
          <w:iCs/>
          <w:sz w:val="30"/>
          <w:szCs w:val="30"/>
        </w:rPr>
        <w:t xml:space="preserve"> </w:t>
      </w:r>
      <w:r w:rsidRPr="003A1649">
        <w:rPr>
          <w:rFonts w:ascii="Rockwell" w:hAnsi="Rockwell"/>
          <w:b/>
          <w:bCs/>
          <w:i/>
          <w:iCs/>
          <w:sz w:val="30"/>
          <w:szCs w:val="30"/>
        </w:rPr>
        <w:t>that the grant was obtained by means of an untrue allegation of a fact essential in point of law to justify the grant notwithstanding that the allegation was made in ignorance or inadvertently;</w:t>
      </w:r>
    </w:p>
    <w:p w14:paraId="63C55C50" w14:textId="414C6052" w:rsidR="00EE078A" w:rsidRPr="003A1649" w:rsidRDefault="00EE078A" w:rsidP="001A6F9B">
      <w:pPr>
        <w:spacing w:line="276" w:lineRule="auto"/>
        <w:ind w:left="1440"/>
        <w:jc w:val="both"/>
        <w:rPr>
          <w:rFonts w:ascii="Rockwell" w:hAnsi="Rockwell"/>
          <w:b/>
          <w:bCs/>
          <w:i/>
          <w:iCs/>
          <w:sz w:val="30"/>
          <w:szCs w:val="30"/>
        </w:rPr>
      </w:pPr>
      <w:r w:rsidRPr="003A1649">
        <w:rPr>
          <w:rFonts w:ascii="Rockwell" w:hAnsi="Rockwell"/>
          <w:b/>
          <w:bCs/>
          <w:i/>
          <w:iCs/>
          <w:sz w:val="30"/>
          <w:szCs w:val="30"/>
        </w:rPr>
        <w:t>d.</w:t>
      </w:r>
      <w:r w:rsidR="001A6F9B">
        <w:rPr>
          <w:rFonts w:ascii="Rockwell" w:hAnsi="Rockwell"/>
          <w:b/>
          <w:bCs/>
          <w:i/>
          <w:iCs/>
          <w:sz w:val="30"/>
          <w:szCs w:val="30"/>
        </w:rPr>
        <w:t xml:space="preserve"> </w:t>
      </w:r>
      <w:r w:rsidRPr="003A1649">
        <w:rPr>
          <w:rFonts w:ascii="Rockwell" w:hAnsi="Rockwell"/>
          <w:b/>
          <w:bCs/>
          <w:i/>
          <w:iCs/>
          <w:sz w:val="30"/>
          <w:szCs w:val="30"/>
        </w:rPr>
        <w:t>That the person to whom the grant was made has failed, after due notice and without reasonable cause either—</w:t>
      </w:r>
    </w:p>
    <w:p w14:paraId="552D434F" w14:textId="77777777" w:rsidR="00EE078A" w:rsidRPr="003A1649" w:rsidRDefault="00EE078A" w:rsidP="001A6F9B">
      <w:pPr>
        <w:spacing w:line="276" w:lineRule="auto"/>
        <w:ind w:left="2160"/>
        <w:jc w:val="both"/>
        <w:rPr>
          <w:rFonts w:ascii="Rockwell" w:hAnsi="Rockwell"/>
          <w:b/>
          <w:bCs/>
          <w:i/>
          <w:iCs/>
          <w:sz w:val="30"/>
          <w:szCs w:val="30"/>
        </w:rPr>
      </w:pPr>
      <w:r w:rsidRPr="003A1649">
        <w:rPr>
          <w:rFonts w:ascii="Rockwell" w:hAnsi="Rockwell"/>
          <w:b/>
          <w:bCs/>
          <w:i/>
          <w:iCs/>
          <w:sz w:val="30"/>
          <w:szCs w:val="30"/>
        </w:rPr>
        <w:t>i.to apply for confirmation of the grant within one year from the date thereof, or such longer period as the court order or allow; or</w:t>
      </w:r>
    </w:p>
    <w:p w14:paraId="6653BE21" w14:textId="77777777" w:rsidR="00EE078A" w:rsidRPr="003A1649" w:rsidRDefault="00EE078A" w:rsidP="001A6F9B">
      <w:pPr>
        <w:spacing w:line="276" w:lineRule="auto"/>
        <w:ind w:left="2160"/>
        <w:jc w:val="both"/>
        <w:rPr>
          <w:rFonts w:ascii="Rockwell" w:hAnsi="Rockwell"/>
          <w:b/>
          <w:bCs/>
          <w:i/>
          <w:iCs/>
          <w:sz w:val="30"/>
          <w:szCs w:val="30"/>
        </w:rPr>
      </w:pPr>
      <w:r w:rsidRPr="003A1649">
        <w:rPr>
          <w:rFonts w:ascii="Rockwell" w:hAnsi="Rockwell"/>
          <w:b/>
          <w:bCs/>
          <w:i/>
          <w:iCs/>
          <w:sz w:val="30"/>
          <w:szCs w:val="30"/>
        </w:rPr>
        <w:t>ii.to proceed diligently with the administration of the estate; or</w:t>
      </w:r>
    </w:p>
    <w:p w14:paraId="5402DA44" w14:textId="35B1E383" w:rsidR="00EE078A" w:rsidRPr="003A1649" w:rsidRDefault="00EE078A" w:rsidP="001A6F9B">
      <w:pPr>
        <w:spacing w:line="276" w:lineRule="auto"/>
        <w:ind w:left="2160"/>
        <w:jc w:val="both"/>
        <w:rPr>
          <w:rFonts w:ascii="Rockwell" w:hAnsi="Rockwell"/>
          <w:b/>
          <w:bCs/>
          <w:i/>
          <w:iCs/>
          <w:sz w:val="30"/>
          <w:szCs w:val="30"/>
        </w:rPr>
      </w:pPr>
      <w:r w:rsidRPr="003A1649">
        <w:rPr>
          <w:rFonts w:ascii="Rockwell" w:hAnsi="Rockwell"/>
          <w:b/>
          <w:bCs/>
          <w:i/>
          <w:iCs/>
          <w:sz w:val="30"/>
          <w:szCs w:val="30"/>
        </w:rPr>
        <w:t>iii.to produce to the court, within the time prescribed, any such inventory or account of administration as is required by the provisions of paragraphs (e) and (g) of section 83 or has produced any such inventory or account which is false in any material particular; or</w:t>
      </w:r>
    </w:p>
    <w:p w14:paraId="0471E52C" w14:textId="1F0D62F5" w:rsidR="00EE078A" w:rsidRDefault="00EE078A" w:rsidP="001A6F9B">
      <w:pPr>
        <w:spacing w:line="276" w:lineRule="auto"/>
        <w:ind w:left="1440"/>
        <w:jc w:val="both"/>
        <w:rPr>
          <w:rFonts w:ascii="Rockwell" w:hAnsi="Rockwell"/>
          <w:b/>
          <w:bCs/>
          <w:i/>
          <w:iCs/>
          <w:sz w:val="30"/>
          <w:szCs w:val="30"/>
        </w:rPr>
      </w:pPr>
      <w:r w:rsidRPr="003A1649">
        <w:rPr>
          <w:rFonts w:ascii="Rockwell" w:hAnsi="Rockwell"/>
          <w:b/>
          <w:bCs/>
          <w:i/>
          <w:iCs/>
          <w:sz w:val="30"/>
          <w:szCs w:val="30"/>
        </w:rPr>
        <w:t xml:space="preserve">e) </w:t>
      </w:r>
      <w:proofErr w:type="gramStart"/>
      <w:r w:rsidRPr="003A1649">
        <w:rPr>
          <w:rFonts w:ascii="Rockwell" w:hAnsi="Rockwell"/>
          <w:b/>
          <w:bCs/>
          <w:i/>
          <w:iCs/>
          <w:sz w:val="30"/>
          <w:szCs w:val="30"/>
        </w:rPr>
        <w:t>that</w:t>
      </w:r>
      <w:proofErr w:type="gramEnd"/>
      <w:r w:rsidRPr="003A1649">
        <w:rPr>
          <w:rFonts w:ascii="Rockwell" w:hAnsi="Rockwell"/>
          <w:b/>
          <w:bCs/>
          <w:i/>
          <w:iCs/>
          <w:sz w:val="30"/>
          <w:szCs w:val="30"/>
        </w:rPr>
        <w:t xml:space="preserve"> the grant has become useless and inoperative through subsequent circumstances.”</w:t>
      </w:r>
    </w:p>
    <w:p w14:paraId="6DAC6ECA" w14:textId="77777777" w:rsidR="001A6F9B" w:rsidRPr="003A1649" w:rsidRDefault="001A6F9B" w:rsidP="001A6F9B">
      <w:pPr>
        <w:spacing w:line="276" w:lineRule="auto"/>
        <w:ind w:left="1440"/>
        <w:jc w:val="both"/>
        <w:rPr>
          <w:rFonts w:ascii="Rockwell" w:hAnsi="Rockwell"/>
          <w:b/>
          <w:bCs/>
          <w:i/>
          <w:iCs/>
          <w:sz w:val="30"/>
          <w:szCs w:val="30"/>
        </w:rPr>
      </w:pPr>
    </w:p>
    <w:p w14:paraId="6AAF9A7E" w14:textId="4A3B1436" w:rsidR="001D3A90" w:rsidRPr="00EE078A" w:rsidRDefault="00EE078A" w:rsidP="001A6F9B">
      <w:pPr>
        <w:pStyle w:val="ListParagraph"/>
        <w:numPr>
          <w:ilvl w:val="0"/>
          <w:numId w:val="1"/>
        </w:numPr>
        <w:spacing w:line="360" w:lineRule="auto"/>
        <w:ind w:left="142" w:hanging="568"/>
        <w:jc w:val="both"/>
        <w:rPr>
          <w:rFonts w:ascii="Rockwell" w:hAnsi="Rockwell"/>
          <w:sz w:val="30"/>
          <w:szCs w:val="30"/>
        </w:rPr>
      </w:pPr>
      <w:r>
        <w:rPr>
          <w:rFonts w:ascii="Rockwell" w:hAnsi="Rockwell"/>
          <w:sz w:val="30"/>
          <w:szCs w:val="30"/>
        </w:rPr>
        <w:t xml:space="preserve"> The Applicant’s case is that the Respondent failed to disclose that there was a first family. The burden of proof lay with them to prove that that is the position. From the record, there are three letters from three chiefs of the same location.</w:t>
      </w:r>
      <w:r w:rsidR="009C502B">
        <w:rPr>
          <w:rFonts w:ascii="Rockwell" w:hAnsi="Rockwell"/>
          <w:sz w:val="30"/>
          <w:szCs w:val="30"/>
        </w:rPr>
        <w:t xml:space="preserve"> </w:t>
      </w:r>
      <w:r w:rsidR="00D84142" w:rsidRPr="00EE078A">
        <w:rPr>
          <w:rFonts w:ascii="Rockwell" w:hAnsi="Rockwell"/>
          <w:sz w:val="30"/>
          <w:szCs w:val="30"/>
        </w:rPr>
        <w:t>From the letter from the chief</w:t>
      </w:r>
      <w:r w:rsidR="005D7C3A" w:rsidRPr="00EE078A">
        <w:rPr>
          <w:rFonts w:ascii="Rockwell" w:hAnsi="Rockwell"/>
          <w:sz w:val="30"/>
          <w:szCs w:val="30"/>
        </w:rPr>
        <w:t xml:space="preserve"> </w:t>
      </w:r>
      <w:proofErr w:type="spellStart"/>
      <w:r w:rsidR="005D7C3A" w:rsidRPr="00EE078A">
        <w:rPr>
          <w:rFonts w:ascii="Rockwell" w:hAnsi="Rockwell"/>
          <w:sz w:val="30"/>
          <w:szCs w:val="30"/>
        </w:rPr>
        <w:t>Bethwell</w:t>
      </w:r>
      <w:proofErr w:type="spellEnd"/>
      <w:r w:rsidR="005D7C3A" w:rsidRPr="00EE078A">
        <w:rPr>
          <w:rFonts w:ascii="Rockwell" w:hAnsi="Rockwell"/>
          <w:sz w:val="30"/>
          <w:szCs w:val="30"/>
        </w:rPr>
        <w:t xml:space="preserve"> M. </w:t>
      </w:r>
      <w:proofErr w:type="spellStart"/>
      <w:r w:rsidR="005D7C3A" w:rsidRPr="00EE078A">
        <w:rPr>
          <w:rFonts w:ascii="Rockwell" w:hAnsi="Rockwell"/>
          <w:sz w:val="30"/>
          <w:szCs w:val="30"/>
        </w:rPr>
        <w:t>Kingele</w:t>
      </w:r>
      <w:proofErr w:type="spellEnd"/>
      <w:r w:rsidR="00D84142" w:rsidRPr="00EE078A">
        <w:rPr>
          <w:rFonts w:ascii="Rockwell" w:hAnsi="Rockwell"/>
          <w:sz w:val="30"/>
          <w:szCs w:val="30"/>
        </w:rPr>
        <w:t xml:space="preserve">  dated 04/11/2024</w:t>
      </w:r>
      <w:r w:rsidR="005D7C3A" w:rsidRPr="00EE078A">
        <w:rPr>
          <w:rFonts w:ascii="Rockwell" w:hAnsi="Rockwell"/>
          <w:sz w:val="30"/>
          <w:szCs w:val="30"/>
        </w:rPr>
        <w:t>, the deceased herein had two wives, each having four children listed as follows;</w:t>
      </w:r>
    </w:p>
    <w:p w14:paraId="06841D24" w14:textId="7267B58C" w:rsidR="005D7C3A" w:rsidRPr="001A6F9B" w:rsidRDefault="005D7C3A" w:rsidP="001A6F9B">
      <w:pPr>
        <w:pStyle w:val="ListParagraph"/>
        <w:numPr>
          <w:ilvl w:val="1"/>
          <w:numId w:val="1"/>
        </w:numPr>
        <w:spacing w:line="276" w:lineRule="auto"/>
        <w:jc w:val="both"/>
        <w:rPr>
          <w:rFonts w:ascii="Rockwell" w:hAnsi="Rockwell"/>
          <w:b/>
          <w:i/>
          <w:sz w:val="30"/>
          <w:szCs w:val="30"/>
        </w:rPr>
      </w:pPr>
      <w:r w:rsidRPr="001A6F9B">
        <w:rPr>
          <w:rFonts w:ascii="Rockwell" w:hAnsi="Rockwell"/>
          <w:b/>
          <w:i/>
          <w:sz w:val="30"/>
          <w:szCs w:val="30"/>
        </w:rPr>
        <w:lastRenderedPageBreak/>
        <w:t xml:space="preserve">Late Syombua Mukeku was the mother of </w:t>
      </w:r>
      <w:bookmarkStart w:id="2" w:name="_Hlk211245688"/>
      <w:r w:rsidRPr="001A6F9B">
        <w:rPr>
          <w:rFonts w:ascii="Rockwell" w:hAnsi="Rockwell"/>
          <w:b/>
          <w:i/>
          <w:sz w:val="30"/>
          <w:szCs w:val="30"/>
        </w:rPr>
        <w:t xml:space="preserve">Kitonyi Mukeku (deceased), </w:t>
      </w:r>
      <w:proofErr w:type="spellStart"/>
      <w:r w:rsidRPr="001A6F9B">
        <w:rPr>
          <w:rFonts w:ascii="Rockwell" w:hAnsi="Rockwell"/>
          <w:b/>
          <w:i/>
          <w:sz w:val="30"/>
          <w:szCs w:val="30"/>
        </w:rPr>
        <w:t>Kawinzi</w:t>
      </w:r>
      <w:proofErr w:type="spellEnd"/>
      <w:r w:rsidRPr="001A6F9B">
        <w:rPr>
          <w:rFonts w:ascii="Rockwell" w:hAnsi="Rockwell"/>
          <w:b/>
          <w:i/>
          <w:sz w:val="30"/>
          <w:szCs w:val="30"/>
        </w:rPr>
        <w:t xml:space="preserve"> </w:t>
      </w:r>
      <w:proofErr w:type="spellStart"/>
      <w:r w:rsidRPr="001A6F9B">
        <w:rPr>
          <w:rFonts w:ascii="Rockwell" w:hAnsi="Rockwell"/>
          <w:b/>
          <w:i/>
          <w:sz w:val="30"/>
          <w:szCs w:val="30"/>
        </w:rPr>
        <w:t>Mukeu</w:t>
      </w:r>
      <w:proofErr w:type="spellEnd"/>
      <w:r w:rsidRPr="001A6F9B">
        <w:rPr>
          <w:rFonts w:ascii="Rockwell" w:hAnsi="Rockwell"/>
          <w:b/>
          <w:i/>
          <w:sz w:val="30"/>
          <w:szCs w:val="30"/>
        </w:rPr>
        <w:t xml:space="preserve"> (deceased), Mwanza Mukeku and Kanini Mukeku</w:t>
      </w:r>
      <w:bookmarkEnd w:id="2"/>
    </w:p>
    <w:p w14:paraId="66416DF4" w14:textId="37589406" w:rsidR="005D7C3A" w:rsidRDefault="005D7C3A" w:rsidP="001A6F9B">
      <w:pPr>
        <w:pStyle w:val="ListParagraph"/>
        <w:numPr>
          <w:ilvl w:val="1"/>
          <w:numId w:val="1"/>
        </w:numPr>
        <w:spacing w:line="276" w:lineRule="auto"/>
        <w:jc w:val="both"/>
        <w:rPr>
          <w:rFonts w:ascii="Rockwell" w:hAnsi="Rockwell"/>
          <w:b/>
          <w:i/>
          <w:sz w:val="30"/>
          <w:szCs w:val="30"/>
        </w:rPr>
      </w:pPr>
      <w:r w:rsidRPr="001A6F9B">
        <w:rPr>
          <w:rFonts w:ascii="Rockwell" w:hAnsi="Rockwell"/>
          <w:b/>
          <w:i/>
          <w:sz w:val="30"/>
          <w:szCs w:val="30"/>
        </w:rPr>
        <w:t>The late Wausi Mukeku was the mother of C</w:t>
      </w:r>
      <w:r w:rsidR="001A6F9B">
        <w:rPr>
          <w:rFonts w:ascii="Rockwell" w:hAnsi="Rockwell"/>
          <w:b/>
          <w:i/>
          <w:sz w:val="30"/>
          <w:szCs w:val="30"/>
        </w:rPr>
        <w:t>atherine Mumo Mukeku (deceased)</w:t>
      </w:r>
      <w:r w:rsidRPr="001A6F9B">
        <w:rPr>
          <w:rFonts w:ascii="Rockwell" w:hAnsi="Rockwell"/>
          <w:b/>
          <w:i/>
          <w:sz w:val="30"/>
          <w:szCs w:val="30"/>
        </w:rPr>
        <w:t xml:space="preserve">, Mary </w:t>
      </w:r>
      <w:proofErr w:type="spellStart"/>
      <w:r w:rsidRPr="001A6F9B">
        <w:rPr>
          <w:rFonts w:ascii="Rockwell" w:hAnsi="Rockwell"/>
          <w:b/>
          <w:i/>
          <w:sz w:val="30"/>
          <w:szCs w:val="30"/>
        </w:rPr>
        <w:t>Syovata</w:t>
      </w:r>
      <w:proofErr w:type="spellEnd"/>
      <w:r w:rsidRPr="001A6F9B">
        <w:rPr>
          <w:rFonts w:ascii="Rockwell" w:hAnsi="Rockwell"/>
          <w:b/>
          <w:i/>
          <w:sz w:val="30"/>
          <w:szCs w:val="30"/>
        </w:rPr>
        <w:t xml:space="preserve"> Mukeku,</w:t>
      </w:r>
      <w:r w:rsidR="001A6F9B">
        <w:rPr>
          <w:rFonts w:ascii="Rockwell" w:hAnsi="Rockwell"/>
          <w:b/>
          <w:i/>
          <w:sz w:val="30"/>
          <w:szCs w:val="30"/>
        </w:rPr>
        <w:t xml:space="preserve"> Ji</w:t>
      </w:r>
      <w:r w:rsidRPr="001A6F9B">
        <w:rPr>
          <w:rFonts w:ascii="Rockwell" w:hAnsi="Rockwell"/>
          <w:b/>
          <w:i/>
          <w:sz w:val="30"/>
          <w:szCs w:val="30"/>
        </w:rPr>
        <w:t>mmy Mulang</w:t>
      </w:r>
      <w:r w:rsidR="001A6F9B">
        <w:rPr>
          <w:rFonts w:ascii="Rockwell" w:hAnsi="Rockwell"/>
          <w:b/>
          <w:i/>
          <w:sz w:val="30"/>
          <w:szCs w:val="30"/>
        </w:rPr>
        <w:t>o Mukeku and Simon Muindi Mukek</w:t>
      </w:r>
      <w:r w:rsidRPr="001A6F9B">
        <w:rPr>
          <w:rFonts w:ascii="Rockwell" w:hAnsi="Rockwell"/>
          <w:b/>
          <w:i/>
          <w:sz w:val="30"/>
          <w:szCs w:val="30"/>
        </w:rPr>
        <w:t>u</w:t>
      </w:r>
      <w:r w:rsidR="001A6F9B">
        <w:rPr>
          <w:rFonts w:ascii="Rockwell" w:hAnsi="Rockwell"/>
          <w:b/>
          <w:i/>
          <w:sz w:val="30"/>
          <w:szCs w:val="30"/>
        </w:rPr>
        <w:t>.</w:t>
      </w:r>
    </w:p>
    <w:p w14:paraId="5C3382E5" w14:textId="77777777" w:rsidR="001A6F9B" w:rsidRPr="001A6F9B" w:rsidRDefault="001A6F9B" w:rsidP="001A6F9B">
      <w:pPr>
        <w:pStyle w:val="ListParagraph"/>
        <w:spacing w:line="276" w:lineRule="auto"/>
        <w:ind w:left="1440"/>
        <w:jc w:val="both"/>
        <w:rPr>
          <w:rFonts w:ascii="Rockwell" w:hAnsi="Rockwell"/>
          <w:b/>
          <w:i/>
          <w:sz w:val="30"/>
          <w:szCs w:val="30"/>
        </w:rPr>
      </w:pPr>
    </w:p>
    <w:p w14:paraId="3D76DE45" w14:textId="77777777" w:rsidR="001A6F9B" w:rsidRDefault="005D7C3A" w:rsidP="001A6F9B">
      <w:pPr>
        <w:pStyle w:val="ListParagraph"/>
        <w:numPr>
          <w:ilvl w:val="0"/>
          <w:numId w:val="1"/>
        </w:numPr>
        <w:spacing w:line="360" w:lineRule="auto"/>
        <w:ind w:left="0"/>
        <w:jc w:val="both"/>
        <w:rPr>
          <w:rFonts w:ascii="Rockwell" w:hAnsi="Rockwell"/>
          <w:sz w:val="30"/>
          <w:szCs w:val="30"/>
        </w:rPr>
      </w:pPr>
      <w:r>
        <w:rPr>
          <w:rFonts w:ascii="Rockwell" w:hAnsi="Rockwell"/>
          <w:sz w:val="30"/>
          <w:szCs w:val="30"/>
        </w:rPr>
        <w:t>The letter dated 3/7/2023 indicates that he had two wives but the first wife is said to have had 7 children being</w:t>
      </w:r>
      <w:r w:rsidRPr="005D7C3A">
        <w:rPr>
          <w:rFonts w:ascii="Rockwell" w:hAnsi="Rockwell"/>
          <w:sz w:val="30"/>
          <w:szCs w:val="30"/>
        </w:rPr>
        <w:t xml:space="preserve"> </w:t>
      </w:r>
      <w:r>
        <w:rPr>
          <w:rFonts w:ascii="Rockwell" w:hAnsi="Rockwell"/>
          <w:sz w:val="30"/>
          <w:szCs w:val="30"/>
        </w:rPr>
        <w:t xml:space="preserve">Kitonyi Mukeku (deceased), </w:t>
      </w:r>
      <w:proofErr w:type="spellStart"/>
      <w:r>
        <w:rPr>
          <w:rFonts w:ascii="Rockwell" w:hAnsi="Rockwell"/>
          <w:sz w:val="30"/>
          <w:szCs w:val="30"/>
        </w:rPr>
        <w:t>Kawinzi</w:t>
      </w:r>
      <w:proofErr w:type="spellEnd"/>
      <w:r>
        <w:rPr>
          <w:rFonts w:ascii="Rockwell" w:hAnsi="Rockwell"/>
          <w:sz w:val="30"/>
          <w:szCs w:val="30"/>
        </w:rPr>
        <w:t xml:space="preserve"> </w:t>
      </w:r>
      <w:proofErr w:type="spellStart"/>
      <w:r>
        <w:rPr>
          <w:rFonts w:ascii="Rockwell" w:hAnsi="Rockwell"/>
          <w:sz w:val="30"/>
          <w:szCs w:val="30"/>
        </w:rPr>
        <w:t>Mukeu</w:t>
      </w:r>
      <w:proofErr w:type="spellEnd"/>
      <w:r>
        <w:rPr>
          <w:rFonts w:ascii="Rockwell" w:hAnsi="Rockwell"/>
          <w:sz w:val="30"/>
          <w:szCs w:val="30"/>
        </w:rPr>
        <w:t xml:space="preserve"> (deceased) , Mwanza Mukeku, Kanini </w:t>
      </w:r>
      <w:proofErr w:type="spellStart"/>
      <w:r>
        <w:rPr>
          <w:rFonts w:ascii="Rockwell" w:hAnsi="Rockwell"/>
          <w:sz w:val="30"/>
          <w:szCs w:val="30"/>
        </w:rPr>
        <w:t>Mukeku,Liita</w:t>
      </w:r>
      <w:proofErr w:type="spellEnd"/>
      <w:r>
        <w:rPr>
          <w:rFonts w:ascii="Rockwell" w:hAnsi="Rockwell"/>
          <w:sz w:val="30"/>
          <w:szCs w:val="30"/>
        </w:rPr>
        <w:t xml:space="preserve"> </w:t>
      </w:r>
      <w:proofErr w:type="spellStart"/>
      <w:r>
        <w:rPr>
          <w:rFonts w:ascii="Rockwell" w:hAnsi="Rockwell"/>
          <w:sz w:val="30"/>
          <w:szCs w:val="30"/>
        </w:rPr>
        <w:t>Nthenya</w:t>
      </w:r>
      <w:proofErr w:type="spellEnd"/>
      <w:r>
        <w:rPr>
          <w:rFonts w:ascii="Rockwell" w:hAnsi="Rockwell"/>
          <w:sz w:val="30"/>
          <w:szCs w:val="30"/>
        </w:rPr>
        <w:t xml:space="preserve"> Muthoka, </w:t>
      </w:r>
      <w:proofErr w:type="spellStart"/>
      <w:r>
        <w:rPr>
          <w:rFonts w:ascii="Rockwell" w:hAnsi="Rockwell"/>
          <w:sz w:val="30"/>
          <w:szCs w:val="30"/>
        </w:rPr>
        <w:t>Mvendo</w:t>
      </w:r>
      <w:proofErr w:type="spellEnd"/>
      <w:r>
        <w:rPr>
          <w:rFonts w:ascii="Rockwell" w:hAnsi="Rockwell"/>
          <w:sz w:val="30"/>
          <w:szCs w:val="30"/>
        </w:rPr>
        <w:t xml:space="preserve"> Mukeku (deceased) and Wanza Mukeku  while the second wife had four children</w:t>
      </w:r>
      <w:r w:rsidR="001A6F9B">
        <w:rPr>
          <w:rFonts w:ascii="Rockwell" w:hAnsi="Rockwell"/>
          <w:sz w:val="30"/>
          <w:szCs w:val="30"/>
        </w:rPr>
        <w:t>.</w:t>
      </w:r>
    </w:p>
    <w:p w14:paraId="2BE513CE" w14:textId="1439CD78" w:rsidR="00F82F01" w:rsidRDefault="005D7C3A" w:rsidP="001A6F9B">
      <w:pPr>
        <w:pStyle w:val="ListParagraph"/>
        <w:spacing w:line="360" w:lineRule="auto"/>
        <w:ind w:left="0"/>
        <w:jc w:val="both"/>
        <w:rPr>
          <w:rFonts w:ascii="Rockwell" w:hAnsi="Rockwell"/>
          <w:sz w:val="30"/>
          <w:szCs w:val="30"/>
        </w:rPr>
      </w:pPr>
      <w:r>
        <w:rPr>
          <w:rFonts w:ascii="Rockwell" w:hAnsi="Rockwell"/>
          <w:sz w:val="30"/>
          <w:szCs w:val="30"/>
        </w:rPr>
        <w:t xml:space="preserve">  </w:t>
      </w:r>
    </w:p>
    <w:p w14:paraId="3024AE24" w14:textId="0BA2BE55" w:rsidR="00EE078A" w:rsidRPr="001A6F9B" w:rsidRDefault="005D7C3A" w:rsidP="001A6F9B">
      <w:pPr>
        <w:pStyle w:val="ListParagraph"/>
        <w:numPr>
          <w:ilvl w:val="0"/>
          <w:numId w:val="1"/>
        </w:numPr>
        <w:spacing w:line="360" w:lineRule="auto"/>
        <w:ind w:left="0"/>
        <w:jc w:val="both"/>
        <w:rPr>
          <w:rFonts w:ascii="Rockwell" w:hAnsi="Rockwell"/>
          <w:sz w:val="30"/>
          <w:szCs w:val="30"/>
        </w:rPr>
      </w:pPr>
      <w:r>
        <w:rPr>
          <w:rFonts w:ascii="Rockwell" w:hAnsi="Rockwell"/>
          <w:sz w:val="30"/>
          <w:szCs w:val="30"/>
        </w:rPr>
        <w:t xml:space="preserve"> </w:t>
      </w:r>
      <w:r w:rsidR="00EE078A">
        <w:rPr>
          <w:rFonts w:ascii="Rockwell" w:hAnsi="Rockwell"/>
          <w:sz w:val="30"/>
          <w:szCs w:val="30"/>
        </w:rPr>
        <w:t>From the Petition of letters of Administration Intestate dated 26/08/</w:t>
      </w:r>
      <w:proofErr w:type="gramStart"/>
      <w:r w:rsidR="00EE078A">
        <w:rPr>
          <w:rFonts w:ascii="Rockwell" w:hAnsi="Rockwell"/>
          <w:sz w:val="30"/>
          <w:szCs w:val="30"/>
        </w:rPr>
        <w:t>2010 ,</w:t>
      </w:r>
      <w:proofErr w:type="gramEnd"/>
      <w:r w:rsidR="00EE078A">
        <w:rPr>
          <w:rFonts w:ascii="Rockwell" w:hAnsi="Rockwell"/>
          <w:sz w:val="30"/>
          <w:szCs w:val="30"/>
        </w:rPr>
        <w:t xml:space="preserve"> there was no declaration that there were two families and only the children of the first family. The letter from the chief attached to the Petition also makes reference to only one wife, that is; E</w:t>
      </w:r>
      <w:r w:rsidR="00EE078A" w:rsidRPr="00EE078A">
        <w:rPr>
          <w:rFonts w:ascii="Rockwell" w:hAnsi="Rockwell"/>
          <w:sz w:val="30"/>
          <w:szCs w:val="30"/>
        </w:rPr>
        <w:t>lizabeth Wausi Mukeku</w:t>
      </w:r>
      <w:r w:rsidR="001A6F9B">
        <w:rPr>
          <w:rFonts w:ascii="Rockwell" w:hAnsi="Rockwell"/>
          <w:sz w:val="30"/>
          <w:szCs w:val="30"/>
        </w:rPr>
        <w:t>.</w:t>
      </w:r>
    </w:p>
    <w:p w14:paraId="6BFB30F5" w14:textId="77777777" w:rsidR="001A6F9B" w:rsidRDefault="001A6F9B" w:rsidP="001A6F9B">
      <w:pPr>
        <w:pStyle w:val="ListParagraph"/>
        <w:numPr>
          <w:ilvl w:val="0"/>
          <w:numId w:val="1"/>
        </w:numPr>
        <w:spacing w:line="360" w:lineRule="auto"/>
        <w:ind w:left="0"/>
        <w:jc w:val="both"/>
        <w:rPr>
          <w:rFonts w:ascii="Rockwell" w:hAnsi="Rockwell"/>
          <w:sz w:val="30"/>
          <w:szCs w:val="30"/>
        </w:rPr>
      </w:pPr>
      <w:r>
        <w:rPr>
          <w:rFonts w:ascii="Rockwell" w:hAnsi="Rockwell"/>
          <w:sz w:val="30"/>
          <w:szCs w:val="30"/>
        </w:rPr>
        <w:t xml:space="preserve"> </w:t>
      </w:r>
      <w:r w:rsidR="00EE078A">
        <w:rPr>
          <w:rFonts w:ascii="Rockwell" w:hAnsi="Rockwell"/>
          <w:sz w:val="30"/>
          <w:szCs w:val="30"/>
        </w:rPr>
        <w:t xml:space="preserve">None of the parties called the chief to </w:t>
      </w:r>
      <w:r w:rsidR="003A1649">
        <w:rPr>
          <w:rFonts w:ascii="Rockwell" w:hAnsi="Rockwell"/>
          <w:sz w:val="30"/>
          <w:szCs w:val="30"/>
        </w:rPr>
        <w:t>testify on the true position of the estate according to the records. I therefore find that the letters of the chief are unreliable and thus this court will not make reference to them.</w:t>
      </w:r>
    </w:p>
    <w:p w14:paraId="66CBFB73" w14:textId="77777777" w:rsidR="001A6F9B" w:rsidRPr="001A6F9B" w:rsidRDefault="001A6F9B" w:rsidP="001A6F9B">
      <w:pPr>
        <w:pStyle w:val="ListParagraph"/>
        <w:rPr>
          <w:rFonts w:ascii="Rockwell" w:hAnsi="Rockwell"/>
          <w:sz w:val="30"/>
          <w:szCs w:val="30"/>
        </w:rPr>
      </w:pPr>
    </w:p>
    <w:p w14:paraId="658AA7A0" w14:textId="77777777" w:rsidR="001A6F9B" w:rsidRDefault="003A1649" w:rsidP="001A6F9B">
      <w:pPr>
        <w:pStyle w:val="ListParagraph"/>
        <w:numPr>
          <w:ilvl w:val="0"/>
          <w:numId w:val="1"/>
        </w:numPr>
        <w:spacing w:line="360" w:lineRule="auto"/>
        <w:ind w:left="0"/>
        <w:jc w:val="both"/>
        <w:rPr>
          <w:rFonts w:ascii="Rockwell" w:hAnsi="Rockwell"/>
          <w:sz w:val="30"/>
          <w:szCs w:val="30"/>
        </w:rPr>
      </w:pPr>
      <w:r w:rsidRPr="001A6F9B">
        <w:rPr>
          <w:rFonts w:ascii="Rockwell" w:hAnsi="Rockwell"/>
          <w:sz w:val="30"/>
          <w:szCs w:val="30"/>
        </w:rPr>
        <w:t>From the oral testimony, on a balance or probability, the evidence tilts in support of the Respondent. The Applicants did not produce their birth certificates to prove that they were children of the deceased</w:t>
      </w:r>
      <w:r w:rsidR="0084493B" w:rsidRPr="001A6F9B">
        <w:rPr>
          <w:rFonts w:ascii="Rockwell" w:hAnsi="Rockwell"/>
          <w:sz w:val="30"/>
          <w:szCs w:val="30"/>
        </w:rPr>
        <w:t>, an identity card would not suffice as names can be similar. In addition, the Applicants</w:t>
      </w:r>
      <w:r w:rsidRPr="001A6F9B">
        <w:rPr>
          <w:rFonts w:ascii="Rockwell" w:hAnsi="Rockwell"/>
          <w:sz w:val="30"/>
          <w:szCs w:val="30"/>
        </w:rPr>
        <w:t xml:space="preserve"> did not deny that their mother </w:t>
      </w:r>
      <w:r w:rsidRPr="001A6F9B">
        <w:rPr>
          <w:rFonts w:ascii="Rockwell" w:hAnsi="Rockwell"/>
          <w:sz w:val="30"/>
          <w:szCs w:val="30"/>
        </w:rPr>
        <w:lastRenderedPageBreak/>
        <w:t xml:space="preserve">was buried in </w:t>
      </w:r>
      <w:r w:rsidR="001A6F9B" w:rsidRPr="001A6F9B">
        <w:rPr>
          <w:rFonts w:ascii="Rockwell" w:hAnsi="Rockwell"/>
          <w:sz w:val="30"/>
          <w:szCs w:val="30"/>
        </w:rPr>
        <w:t>was buried</w:t>
      </w:r>
      <w:r w:rsidRPr="001A6F9B">
        <w:rPr>
          <w:rFonts w:ascii="Rockwell" w:hAnsi="Rockwell"/>
          <w:sz w:val="30"/>
          <w:szCs w:val="30"/>
        </w:rPr>
        <w:t xml:space="preserve"> in her husband land parcel no 1432 and the deceased herein was buried with his wife in the land parcel No. 1239. They did not also contest the evidence that they had already been allocated four portions that the sons had settled.</w:t>
      </w:r>
    </w:p>
    <w:p w14:paraId="24A9DABE" w14:textId="77777777" w:rsidR="001A6F9B" w:rsidRPr="001A6F9B" w:rsidRDefault="001A6F9B" w:rsidP="001A6F9B">
      <w:pPr>
        <w:pStyle w:val="ListParagraph"/>
        <w:rPr>
          <w:rFonts w:ascii="Rockwell" w:hAnsi="Rockwell"/>
          <w:sz w:val="30"/>
          <w:szCs w:val="30"/>
        </w:rPr>
      </w:pPr>
    </w:p>
    <w:p w14:paraId="36591EAD" w14:textId="134DA46E" w:rsidR="0084493B" w:rsidRPr="001A6F9B" w:rsidRDefault="0084493B" w:rsidP="001A6F9B">
      <w:pPr>
        <w:pStyle w:val="ListParagraph"/>
        <w:numPr>
          <w:ilvl w:val="0"/>
          <w:numId w:val="1"/>
        </w:numPr>
        <w:spacing w:line="360" w:lineRule="auto"/>
        <w:ind w:left="0"/>
        <w:jc w:val="both"/>
        <w:rPr>
          <w:rFonts w:ascii="Rockwell" w:hAnsi="Rockwell"/>
          <w:sz w:val="30"/>
          <w:szCs w:val="30"/>
        </w:rPr>
      </w:pPr>
      <w:r w:rsidRPr="001A6F9B">
        <w:rPr>
          <w:rFonts w:ascii="Rockwell" w:hAnsi="Rockwell"/>
          <w:sz w:val="30"/>
          <w:szCs w:val="30"/>
        </w:rPr>
        <w:t xml:space="preserve">What has come out is that the deceased took care of the Applicants and courts have rendered themselves on this issue by stating that providing for a child doesn’t convert such child into the son of the deceased with a direct beneficial interest and right to his estate. This was the finding of the court </w:t>
      </w:r>
      <w:r w:rsidRPr="001A6F9B">
        <w:rPr>
          <w:rFonts w:ascii="Rockwell" w:hAnsi="Rockwell"/>
          <w:b/>
          <w:bCs/>
          <w:sz w:val="30"/>
          <w:szCs w:val="30"/>
        </w:rPr>
        <w:t xml:space="preserve">In re Estate of Virginia Wanjiku </w:t>
      </w:r>
      <w:proofErr w:type="spellStart"/>
      <w:r w:rsidRPr="001A6F9B">
        <w:rPr>
          <w:rFonts w:ascii="Rockwell" w:hAnsi="Rockwell"/>
          <w:b/>
          <w:bCs/>
          <w:sz w:val="30"/>
          <w:szCs w:val="30"/>
        </w:rPr>
        <w:t>Githuka</w:t>
      </w:r>
      <w:proofErr w:type="spellEnd"/>
      <w:r w:rsidRPr="001A6F9B">
        <w:rPr>
          <w:rFonts w:ascii="Rockwell" w:hAnsi="Rockwell"/>
          <w:b/>
          <w:bCs/>
          <w:sz w:val="30"/>
          <w:szCs w:val="30"/>
        </w:rPr>
        <w:t xml:space="preserve"> (Deceased) [2021] eKLR</w:t>
      </w:r>
      <w:r w:rsidRPr="001A6F9B">
        <w:rPr>
          <w:rFonts w:ascii="Rockwell" w:hAnsi="Rockwell"/>
          <w:sz w:val="30"/>
          <w:szCs w:val="30"/>
        </w:rPr>
        <w:t>, where the court held that;</w:t>
      </w:r>
    </w:p>
    <w:p w14:paraId="4CF85DED" w14:textId="5C8D2EFF" w:rsidR="0084493B" w:rsidRDefault="0084493B" w:rsidP="001A6F9B">
      <w:pPr>
        <w:pStyle w:val="ListParagraph"/>
        <w:spacing w:line="276" w:lineRule="auto"/>
        <w:ind w:left="1440"/>
        <w:jc w:val="both"/>
        <w:rPr>
          <w:rFonts w:ascii="Rockwell" w:hAnsi="Rockwell"/>
          <w:sz w:val="30"/>
          <w:szCs w:val="30"/>
        </w:rPr>
      </w:pPr>
      <w:r w:rsidRPr="0084493B">
        <w:rPr>
          <w:rFonts w:ascii="Rockwell" w:hAnsi="Rockwell"/>
          <w:b/>
          <w:bCs/>
          <w:i/>
          <w:iCs/>
          <w:sz w:val="30"/>
          <w:szCs w:val="30"/>
        </w:rPr>
        <w:t>“Be that as it may, not all the raising of such children gives them rights to inherit from the deceased relative unless as provided by the law they can demonstrate dependence. It is not tenable that by merely fostering a child the child acquires rights to inherit. This would create problems and create a challenge for people who just want to assist children in need</w:t>
      </w:r>
      <w:r w:rsidRPr="0084493B">
        <w:rPr>
          <w:rFonts w:ascii="Rockwell" w:hAnsi="Rockwell"/>
          <w:sz w:val="30"/>
          <w:szCs w:val="30"/>
        </w:rPr>
        <w:t>.</w:t>
      </w:r>
      <w:r>
        <w:rPr>
          <w:rFonts w:ascii="Rockwell" w:hAnsi="Rockwell"/>
          <w:sz w:val="30"/>
          <w:szCs w:val="30"/>
        </w:rPr>
        <w:t>”</w:t>
      </w:r>
    </w:p>
    <w:p w14:paraId="18CEAAF2" w14:textId="59A240B6" w:rsidR="001A6F9B" w:rsidRDefault="003A1649" w:rsidP="001A6F9B">
      <w:pPr>
        <w:pStyle w:val="ListParagraph"/>
        <w:numPr>
          <w:ilvl w:val="0"/>
          <w:numId w:val="1"/>
        </w:numPr>
        <w:spacing w:line="360" w:lineRule="auto"/>
        <w:ind w:left="0"/>
        <w:jc w:val="both"/>
        <w:rPr>
          <w:rFonts w:ascii="Rockwell" w:hAnsi="Rockwell"/>
          <w:sz w:val="30"/>
          <w:szCs w:val="30"/>
        </w:rPr>
      </w:pPr>
      <w:r>
        <w:rPr>
          <w:rFonts w:ascii="Rockwell" w:hAnsi="Rockwell"/>
          <w:sz w:val="30"/>
          <w:szCs w:val="30"/>
        </w:rPr>
        <w:t xml:space="preserve">As regards the </w:t>
      </w:r>
      <w:r w:rsidR="0084493B">
        <w:rPr>
          <w:rFonts w:ascii="Rockwell" w:hAnsi="Rockwell"/>
          <w:sz w:val="30"/>
          <w:szCs w:val="30"/>
        </w:rPr>
        <w:t>estate</w:t>
      </w:r>
      <w:r>
        <w:rPr>
          <w:rFonts w:ascii="Rockwell" w:hAnsi="Rockwell"/>
          <w:sz w:val="30"/>
          <w:szCs w:val="30"/>
        </w:rPr>
        <w:t xml:space="preserve"> properties, f</w:t>
      </w:r>
      <w:r w:rsidR="005D7C3A" w:rsidRPr="00EE078A">
        <w:rPr>
          <w:rFonts w:ascii="Rockwell" w:hAnsi="Rockwell"/>
          <w:sz w:val="30"/>
          <w:szCs w:val="30"/>
        </w:rPr>
        <w:t>rom the copies of search on record, the suit properties are registered in the name of Mukeku Ngolanya and were all registered on 3/3/1978. This was also reflected in the documents attached to the Petition for letters of administration.</w:t>
      </w:r>
      <w:r>
        <w:rPr>
          <w:rFonts w:ascii="Rockwell" w:hAnsi="Rockwell"/>
          <w:sz w:val="30"/>
          <w:szCs w:val="30"/>
        </w:rPr>
        <w:t xml:space="preserve"> No cogent reason or evidence has been given before this court to cancel the said titles.</w:t>
      </w:r>
    </w:p>
    <w:p w14:paraId="4099661A" w14:textId="77777777" w:rsidR="001A6F9B" w:rsidRPr="001A6F9B" w:rsidRDefault="001A6F9B" w:rsidP="001A6F9B">
      <w:pPr>
        <w:pStyle w:val="ListParagraph"/>
        <w:spacing w:line="360" w:lineRule="auto"/>
        <w:ind w:left="0"/>
        <w:jc w:val="both"/>
        <w:rPr>
          <w:rFonts w:ascii="Rockwell" w:hAnsi="Rockwell"/>
          <w:sz w:val="30"/>
          <w:szCs w:val="30"/>
        </w:rPr>
      </w:pPr>
    </w:p>
    <w:p w14:paraId="32D5B90F" w14:textId="77777777" w:rsidR="001A6F9B" w:rsidRDefault="003A1649" w:rsidP="001A6F9B">
      <w:pPr>
        <w:pStyle w:val="ListParagraph"/>
        <w:numPr>
          <w:ilvl w:val="0"/>
          <w:numId w:val="1"/>
        </w:numPr>
        <w:spacing w:line="360" w:lineRule="auto"/>
        <w:ind w:left="0"/>
        <w:jc w:val="both"/>
        <w:rPr>
          <w:rFonts w:ascii="Rockwell" w:hAnsi="Rockwell"/>
          <w:sz w:val="30"/>
          <w:szCs w:val="30"/>
        </w:rPr>
      </w:pPr>
      <w:r w:rsidRPr="001A6F9B">
        <w:rPr>
          <w:rFonts w:ascii="Rockwell" w:hAnsi="Rockwell"/>
          <w:sz w:val="30"/>
          <w:szCs w:val="30"/>
        </w:rPr>
        <w:t>As such, the summons are found to be without merit and the same is dismissed.</w:t>
      </w:r>
    </w:p>
    <w:p w14:paraId="66852BE0" w14:textId="77777777" w:rsidR="001A6F9B" w:rsidRPr="001A6F9B" w:rsidRDefault="001A6F9B" w:rsidP="001A6F9B">
      <w:pPr>
        <w:pStyle w:val="ListParagraph"/>
        <w:rPr>
          <w:rFonts w:ascii="Rockwell" w:hAnsi="Rockwell"/>
          <w:sz w:val="30"/>
          <w:szCs w:val="30"/>
        </w:rPr>
      </w:pPr>
    </w:p>
    <w:p w14:paraId="478F15CA" w14:textId="77777777" w:rsidR="001A6F9B" w:rsidRDefault="003A1649" w:rsidP="001A6F9B">
      <w:pPr>
        <w:pStyle w:val="ListParagraph"/>
        <w:numPr>
          <w:ilvl w:val="0"/>
          <w:numId w:val="1"/>
        </w:numPr>
        <w:spacing w:line="360" w:lineRule="auto"/>
        <w:ind w:left="0"/>
        <w:jc w:val="both"/>
        <w:rPr>
          <w:rFonts w:ascii="Rockwell" w:hAnsi="Rockwell"/>
          <w:sz w:val="30"/>
          <w:szCs w:val="30"/>
        </w:rPr>
      </w:pPr>
      <w:r w:rsidRPr="001A6F9B">
        <w:rPr>
          <w:rFonts w:ascii="Rockwell" w:hAnsi="Rockwell"/>
          <w:sz w:val="30"/>
          <w:szCs w:val="30"/>
        </w:rPr>
        <w:lastRenderedPageBreak/>
        <w:t>This being a family matter, each party shall bear its own costs.</w:t>
      </w:r>
    </w:p>
    <w:p w14:paraId="75D0AF33" w14:textId="77777777" w:rsidR="001A6F9B" w:rsidRDefault="001A6F9B" w:rsidP="001A6F9B">
      <w:pPr>
        <w:pStyle w:val="ListParagraph"/>
        <w:spacing w:line="360" w:lineRule="auto"/>
        <w:ind w:left="0"/>
        <w:jc w:val="both"/>
        <w:rPr>
          <w:rFonts w:ascii="Rockwell" w:hAnsi="Rockwell"/>
          <w:sz w:val="30"/>
          <w:szCs w:val="30"/>
        </w:rPr>
      </w:pPr>
    </w:p>
    <w:p w14:paraId="39FF8EFF" w14:textId="5743CA1C" w:rsidR="001A6F9B" w:rsidRPr="001A6F9B" w:rsidRDefault="001A6F9B" w:rsidP="001A6F9B">
      <w:pPr>
        <w:pStyle w:val="ListParagraph"/>
        <w:spacing w:line="360" w:lineRule="auto"/>
        <w:ind w:left="-284"/>
        <w:jc w:val="both"/>
        <w:rPr>
          <w:rFonts w:ascii="Rockwell" w:hAnsi="Rockwell"/>
          <w:b/>
          <w:sz w:val="30"/>
          <w:szCs w:val="30"/>
        </w:rPr>
      </w:pPr>
      <w:r w:rsidRPr="001A6F9B">
        <w:rPr>
          <w:rFonts w:ascii="Rockwell" w:hAnsi="Rockwell"/>
          <w:b/>
          <w:sz w:val="30"/>
          <w:szCs w:val="30"/>
        </w:rPr>
        <w:t>Judgment read, signed and delivered virtually this 14</w:t>
      </w:r>
      <w:r w:rsidRPr="001A6F9B">
        <w:rPr>
          <w:rFonts w:ascii="Rockwell" w:hAnsi="Rockwell"/>
          <w:b/>
          <w:sz w:val="30"/>
          <w:szCs w:val="30"/>
          <w:vertAlign w:val="superscript"/>
        </w:rPr>
        <w:t>th</w:t>
      </w:r>
      <w:r w:rsidRPr="001A6F9B">
        <w:rPr>
          <w:rFonts w:ascii="Rockwell" w:hAnsi="Rockwell"/>
          <w:b/>
          <w:sz w:val="30"/>
          <w:szCs w:val="30"/>
        </w:rPr>
        <w:t xml:space="preserve"> day of </w:t>
      </w:r>
      <w:bookmarkStart w:id="3" w:name="_GoBack"/>
      <w:bookmarkEnd w:id="3"/>
      <w:r w:rsidRPr="001A6F9B">
        <w:rPr>
          <w:rFonts w:ascii="Rockwell" w:hAnsi="Rockwell"/>
          <w:b/>
          <w:sz w:val="30"/>
          <w:szCs w:val="30"/>
        </w:rPr>
        <w:t>November, 2025.</w:t>
      </w:r>
    </w:p>
    <w:p w14:paraId="5DD9524B" w14:textId="77777777" w:rsidR="001A6F9B" w:rsidRPr="001A6F9B" w:rsidRDefault="001A6F9B" w:rsidP="001A6F9B">
      <w:pPr>
        <w:pStyle w:val="ListParagraph"/>
        <w:rPr>
          <w:rFonts w:ascii="Rockwell" w:hAnsi="Rockwell"/>
          <w:sz w:val="30"/>
          <w:szCs w:val="30"/>
        </w:rPr>
      </w:pPr>
    </w:p>
    <w:p w14:paraId="457969B6" w14:textId="0EE8EDA1" w:rsidR="001A6F9B" w:rsidRPr="001A6F9B" w:rsidRDefault="001A6F9B" w:rsidP="001A6F9B">
      <w:pPr>
        <w:spacing w:line="360" w:lineRule="auto"/>
        <w:jc w:val="center"/>
        <w:rPr>
          <w:rFonts w:ascii="Rockwell" w:hAnsi="Rockwell"/>
          <w:b/>
          <w:sz w:val="30"/>
          <w:szCs w:val="30"/>
        </w:rPr>
      </w:pPr>
      <w:r w:rsidRPr="001A6F9B">
        <w:rPr>
          <w:rFonts w:ascii="Rockwell" w:hAnsi="Rockwell"/>
          <w:b/>
          <w:sz w:val="30"/>
          <w:szCs w:val="30"/>
        </w:rPr>
        <w:t>E. N. MAINA</w:t>
      </w:r>
    </w:p>
    <w:p w14:paraId="18F0F822" w14:textId="29607E84" w:rsidR="001A6F9B" w:rsidRPr="001A6F9B" w:rsidRDefault="001A6F9B" w:rsidP="001A6F9B">
      <w:pPr>
        <w:spacing w:line="360" w:lineRule="auto"/>
        <w:jc w:val="center"/>
        <w:rPr>
          <w:rFonts w:ascii="Rockwell" w:hAnsi="Rockwell"/>
          <w:b/>
          <w:sz w:val="30"/>
          <w:szCs w:val="30"/>
        </w:rPr>
      </w:pPr>
      <w:r w:rsidRPr="001A6F9B">
        <w:rPr>
          <w:rFonts w:ascii="Rockwell" w:hAnsi="Rockwell"/>
          <w:b/>
          <w:sz w:val="30"/>
          <w:szCs w:val="30"/>
        </w:rPr>
        <w:t>JUDGE</w:t>
      </w:r>
    </w:p>
    <w:p w14:paraId="06B52AF4" w14:textId="3DE8C6D2" w:rsidR="001A6F9B" w:rsidRDefault="001A6F9B" w:rsidP="001A6F9B">
      <w:pPr>
        <w:spacing w:line="360" w:lineRule="auto"/>
        <w:ind w:left="-142"/>
        <w:jc w:val="both"/>
        <w:rPr>
          <w:rFonts w:ascii="Rockwell" w:hAnsi="Rockwell"/>
          <w:sz w:val="30"/>
          <w:szCs w:val="30"/>
        </w:rPr>
      </w:pPr>
      <w:r w:rsidRPr="001A6F9B">
        <w:rPr>
          <w:rFonts w:ascii="Rockwell" w:hAnsi="Rockwell"/>
          <w:b/>
          <w:sz w:val="30"/>
          <w:szCs w:val="30"/>
          <w:u w:val="single"/>
        </w:rPr>
        <w:t>IN THE PRESENCE OF</w:t>
      </w:r>
      <w:r>
        <w:rPr>
          <w:rFonts w:ascii="Rockwell" w:hAnsi="Rockwell"/>
          <w:sz w:val="30"/>
          <w:szCs w:val="30"/>
        </w:rPr>
        <w:t>:</w:t>
      </w:r>
    </w:p>
    <w:p w14:paraId="1CB4167C" w14:textId="45A66562" w:rsidR="001A6F9B" w:rsidRPr="001A6F9B" w:rsidRDefault="001A6F9B" w:rsidP="001A6F9B">
      <w:pPr>
        <w:spacing w:line="276" w:lineRule="auto"/>
        <w:ind w:left="-142"/>
        <w:jc w:val="both"/>
        <w:rPr>
          <w:rFonts w:ascii="Rockwell" w:hAnsi="Rockwell"/>
          <w:sz w:val="30"/>
          <w:szCs w:val="30"/>
        </w:rPr>
      </w:pPr>
      <w:r w:rsidRPr="001A6F9B">
        <w:rPr>
          <w:rFonts w:ascii="Rockwell" w:hAnsi="Rockwell"/>
          <w:sz w:val="30"/>
          <w:szCs w:val="30"/>
        </w:rPr>
        <w:t>Mr. Munguti for the Applicant</w:t>
      </w:r>
    </w:p>
    <w:p w14:paraId="1B8C28D6" w14:textId="7B3C6D71" w:rsidR="001A6F9B" w:rsidRPr="001A6F9B" w:rsidRDefault="001A6F9B" w:rsidP="001A6F9B">
      <w:pPr>
        <w:spacing w:line="276" w:lineRule="auto"/>
        <w:ind w:left="-142"/>
        <w:jc w:val="both"/>
        <w:rPr>
          <w:rFonts w:ascii="Rockwell" w:hAnsi="Rockwell"/>
          <w:sz w:val="30"/>
          <w:szCs w:val="30"/>
        </w:rPr>
      </w:pPr>
      <w:r w:rsidRPr="001A6F9B">
        <w:rPr>
          <w:rFonts w:ascii="Rockwell" w:hAnsi="Rockwell"/>
          <w:sz w:val="30"/>
          <w:szCs w:val="30"/>
        </w:rPr>
        <w:t xml:space="preserve">Jimmy Mukeku – Administrator </w:t>
      </w:r>
    </w:p>
    <w:p w14:paraId="6D07EB5F" w14:textId="38B507D2" w:rsidR="001A6F9B" w:rsidRPr="001A6F9B" w:rsidRDefault="001A6F9B" w:rsidP="001A6F9B">
      <w:pPr>
        <w:spacing w:line="276" w:lineRule="auto"/>
        <w:ind w:left="-142"/>
        <w:jc w:val="both"/>
        <w:rPr>
          <w:rFonts w:ascii="Rockwell" w:hAnsi="Rockwell"/>
          <w:sz w:val="30"/>
          <w:szCs w:val="30"/>
        </w:rPr>
      </w:pPr>
      <w:r w:rsidRPr="001A6F9B">
        <w:rPr>
          <w:rFonts w:ascii="Rockwell" w:hAnsi="Rockwell"/>
          <w:sz w:val="30"/>
          <w:szCs w:val="30"/>
        </w:rPr>
        <w:t xml:space="preserve">Geoffrey – court assistant </w:t>
      </w:r>
    </w:p>
    <w:p w14:paraId="40F2B8BE" w14:textId="3AA61B6E" w:rsidR="003A1649" w:rsidRPr="003A1649" w:rsidRDefault="003A1649" w:rsidP="009C502B">
      <w:pPr>
        <w:spacing w:line="360" w:lineRule="auto"/>
      </w:pPr>
    </w:p>
    <w:p w14:paraId="11770C9A" w14:textId="1F2B27EB" w:rsidR="003A1649" w:rsidRPr="003A1649" w:rsidRDefault="003A1649" w:rsidP="009C502B">
      <w:pPr>
        <w:spacing w:line="360" w:lineRule="auto"/>
      </w:pPr>
    </w:p>
    <w:p w14:paraId="55A73025" w14:textId="09EEEA1D" w:rsidR="003A1649" w:rsidRDefault="003A1649" w:rsidP="009C502B">
      <w:pPr>
        <w:spacing w:line="360" w:lineRule="auto"/>
        <w:rPr>
          <w:rFonts w:ascii="Rockwell" w:hAnsi="Rockwell"/>
          <w:sz w:val="30"/>
          <w:szCs w:val="30"/>
        </w:rPr>
      </w:pPr>
    </w:p>
    <w:p w14:paraId="2D9818E0" w14:textId="3EFF2803" w:rsidR="003A1649" w:rsidRPr="003A1649" w:rsidRDefault="003A1649" w:rsidP="009C502B">
      <w:pPr>
        <w:tabs>
          <w:tab w:val="left" w:pos="7350"/>
        </w:tabs>
        <w:spacing w:line="360" w:lineRule="auto"/>
      </w:pPr>
      <w:r>
        <w:tab/>
      </w:r>
    </w:p>
    <w:sectPr w:rsidR="003A1649" w:rsidRPr="003A16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C938E" w14:textId="77777777" w:rsidR="00105A99" w:rsidRDefault="00105A99" w:rsidP="001D3A90">
      <w:pPr>
        <w:spacing w:after="0" w:line="240" w:lineRule="auto"/>
      </w:pPr>
      <w:r>
        <w:separator/>
      </w:r>
    </w:p>
  </w:endnote>
  <w:endnote w:type="continuationSeparator" w:id="0">
    <w:p w14:paraId="3AEAF9F3" w14:textId="77777777" w:rsidR="00105A99" w:rsidRDefault="00105A99" w:rsidP="001D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326B" w14:textId="77777777" w:rsidR="001A6F9B" w:rsidRDefault="001A6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40279"/>
      <w:docPartObj>
        <w:docPartGallery w:val="Page Numbers (Bottom of Page)"/>
        <w:docPartUnique/>
      </w:docPartObj>
    </w:sdtPr>
    <w:sdtEndPr>
      <w:rPr>
        <w:color w:val="7F7F7F" w:themeColor="background1" w:themeShade="7F"/>
        <w:spacing w:val="60"/>
      </w:rPr>
    </w:sdtEndPr>
    <w:sdtContent>
      <w:p w14:paraId="5DE37DA7" w14:textId="04EEF311" w:rsidR="001D3A90" w:rsidRDefault="001D3A9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6F9B">
          <w:rPr>
            <w:noProof/>
          </w:rPr>
          <w:t>11</w:t>
        </w:r>
        <w:r>
          <w:rPr>
            <w:noProof/>
          </w:rPr>
          <w:fldChar w:fldCharType="end"/>
        </w:r>
        <w:r>
          <w:t xml:space="preserve"> | </w:t>
        </w:r>
        <w:r>
          <w:rPr>
            <w:color w:val="7F7F7F" w:themeColor="background1" w:themeShade="7F"/>
            <w:spacing w:val="60"/>
          </w:rPr>
          <w:t>Page</w:t>
        </w:r>
      </w:p>
    </w:sdtContent>
  </w:sdt>
  <w:p w14:paraId="64A0A80A" w14:textId="77777777" w:rsidR="001D3A90" w:rsidRDefault="001D3A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24C7" w14:textId="77777777" w:rsidR="001A6F9B" w:rsidRDefault="001A6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7AF6" w14:textId="77777777" w:rsidR="00105A99" w:rsidRDefault="00105A99" w:rsidP="001D3A90">
      <w:pPr>
        <w:spacing w:after="0" w:line="240" w:lineRule="auto"/>
      </w:pPr>
      <w:r>
        <w:separator/>
      </w:r>
    </w:p>
  </w:footnote>
  <w:footnote w:type="continuationSeparator" w:id="0">
    <w:p w14:paraId="5D11DC6A" w14:textId="77777777" w:rsidR="00105A99" w:rsidRDefault="00105A99" w:rsidP="001D3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520A" w14:textId="3636EB6D" w:rsidR="001A6F9B" w:rsidRDefault="001A6F9B">
    <w:pPr>
      <w:pStyle w:val="Header"/>
    </w:pPr>
    <w:r>
      <w:rPr>
        <w:noProof/>
      </w:rPr>
      <w:pict w14:anchorId="43EEA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04" o:spid="_x0000_s2053" type="#_x0000_t136" style="position:absolute;margin-left:0;margin-top:0;width:462.75pt;height:173.5pt;rotation:315;z-index:-251655168;mso-position-horizontal:center;mso-position-horizontal-relative:margin;mso-position-vertical:center;mso-position-vertical-relative:margin" o:allowincell="f" fillcolor="silver" stroked="f">
          <v:textpath style="font-family:&quot;Calibri&quot;;font-size:1pt" string="ORIGIN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A97B" w14:textId="1298355A" w:rsidR="001A6F9B" w:rsidRDefault="001A6F9B">
    <w:pPr>
      <w:pStyle w:val="Header"/>
    </w:pPr>
    <w:r>
      <w:rPr>
        <w:noProof/>
      </w:rPr>
      <w:pict w14:anchorId="5A12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05" o:spid="_x0000_s2054" type="#_x0000_t136" style="position:absolute;margin-left:0;margin-top:0;width:462.75pt;height:173.5pt;rotation:315;z-index:-251653120;mso-position-horizontal:center;mso-position-horizontal-relative:margin;mso-position-vertical:center;mso-position-vertical-relative:margin" o:allowincell="f" fillcolor="silver" stroked="f">
          <v:textpath style="font-family:&quot;Calibri&quot;;font-size:1pt" string="ORIGIN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A37E" w14:textId="55DDA3FA" w:rsidR="001A6F9B" w:rsidRDefault="001A6F9B">
    <w:pPr>
      <w:pStyle w:val="Header"/>
    </w:pPr>
    <w:r>
      <w:rPr>
        <w:noProof/>
      </w:rPr>
      <w:pict w14:anchorId="17E8B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03" o:spid="_x0000_s2052" type="#_x0000_t136" style="position:absolute;margin-left:0;margin-top:0;width:462.75pt;height:173.5pt;rotation:315;z-index:-251657216;mso-position-horizontal:center;mso-position-horizontal-relative:margin;mso-position-vertical:center;mso-position-vertical-relative:margin" o:allowincell="f" fillcolor="silver" stroked="f">
          <v:textpath style="font-family:&quot;Calibri&quot;;font-size:1pt" string="ORIGIN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B5024"/>
    <w:multiLevelType w:val="hybridMultilevel"/>
    <w:tmpl w:val="5F883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8320A"/>
    <w:multiLevelType w:val="hybridMultilevel"/>
    <w:tmpl w:val="8BFCD25E"/>
    <w:lvl w:ilvl="0" w:tplc="D2FEE0F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447227"/>
    <w:multiLevelType w:val="hybridMultilevel"/>
    <w:tmpl w:val="CC102144"/>
    <w:lvl w:ilvl="0" w:tplc="A5ECFEAC">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155B37"/>
    <w:multiLevelType w:val="hybridMultilevel"/>
    <w:tmpl w:val="8E70D428"/>
    <w:lvl w:ilvl="0" w:tplc="DBA273CA">
      <w:start w:val="1"/>
      <w:numFmt w:val="decimal"/>
      <w:lvlText w:val="%1."/>
      <w:lvlJc w:val="left"/>
      <w:pPr>
        <w:ind w:left="720" w:hanging="360"/>
      </w:pPr>
      <w:rPr>
        <w:rFonts w:cs="Times New Roman" w:hint="default"/>
        <w:b/>
        <w:sz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67EA3F3D"/>
    <w:multiLevelType w:val="hybridMultilevel"/>
    <w:tmpl w:val="F86A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93825"/>
    <w:multiLevelType w:val="hybridMultilevel"/>
    <w:tmpl w:val="8B8CDCCE"/>
    <w:lvl w:ilvl="0" w:tplc="5A98F30A">
      <w:start w:val="1"/>
      <w:numFmt w:val="decimal"/>
      <w:suff w:val="nothing"/>
      <w:lvlText w:val="%1."/>
      <w:lvlJc w:val="left"/>
      <w:pPr>
        <w:ind w:left="720" w:hanging="360"/>
      </w:pPr>
      <w:rPr>
        <w:rFonts w:cs="Times New Roman" w:hint="default"/>
        <w:b w:val="0"/>
        <w:bCs/>
        <w:sz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66"/>
    <w:rsid w:val="00105A99"/>
    <w:rsid w:val="00173F66"/>
    <w:rsid w:val="001A6F9B"/>
    <w:rsid w:val="001D3A90"/>
    <w:rsid w:val="00362DE5"/>
    <w:rsid w:val="003A1649"/>
    <w:rsid w:val="003A681B"/>
    <w:rsid w:val="003C3AD2"/>
    <w:rsid w:val="005D7C3A"/>
    <w:rsid w:val="006510E9"/>
    <w:rsid w:val="0078333F"/>
    <w:rsid w:val="007C736F"/>
    <w:rsid w:val="007E3F98"/>
    <w:rsid w:val="0084493B"/>
    <w:rsid w:val="009431C2"/>
    <w:rsid w:val="009C502B"/>
    <w:rsid w:val="00B722D1"/>
    <w:rsid w:val="00B945B2"/>
    <w:rsid w:val="00D249DF"/>
    <w:rsid w:val="00D84142"/>
    <w:rsid w:val="00DC2001"/>
    <w:rsid w:val="00E708CF"/>
    <w:rsid w:val="00EA7903"/>
    <w:rsid w:val="00EB5148"/>
    <w:rsid w:val="00EE078A"/>
    <w:rsid w:val="00F12E9C"/>
    <w:rsid w:val="00F27EB0"/>
    <w:rsid w:val="00F82F0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F14833"/>
  <w15:chartTrackingRefBased/>
  <w15:docId w15:val="{9A2C105A-927D-461E-AF4E-23768CB7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F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F66"/>
    <w:pPr>
      <w:spacing w:after="0" w:line="240" w:lineRule="auto"/>
    </w:pPr>
    <w:rPr>
      <w:lang w:val="en-US"/>
    </w:rPr>
  </w:style>
  <w:style w:type="paragraph" w:styleId="ListParagraph">
    <w:name w:val="List Paragraph"/>
    <w:basedOn w:val="Normal"/>
    <w:uiPriority w:val="34"/>
    <w:qFormat/>
    <w:rsid w:val="00173F66"/>
    <w:pPr>
      <w:ind w:left="720"/>
      <w:contextualSpacing/>
    </w:pPr>
  </w:style>
  <w:style w:type="paragraph" w:styleId="Header">
    <w:name w:val="header"/>
    <w:basedOn w:val="Normal"/>
    <w:link w:val="HeaderChar"/>
    <w:uiPriority w:val="99"/>
    <w:unhideWhenUsed/>
    <w:rsid w:val="001D3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90"/>
    <w:rPr>
      <w:lang w:val="en-US"/>
    </w:rPr>
  </w:style>
  <w:style w:type="paragraph" w:styleId="Footer">
    <w:name w:val="footer"/>
    <w:basedOn w:val="Normal"/>
    <w:link w:val="FooterChar"/>
    <w:uiPriority w:val="99"/>
    <w:unhideWhenUsed/>
    <w:rsid w:val="001D3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90"/>
    <w:rPr>
      <w:lang w:val="en-US"/>
    </w:rPr>
  </w:style>
  <w:style w:type="character" w:styleId="Hyperlink">
    <w:name w:val="Hyperlink"/>
    <w:basedOn w:val="DefaultParagraphFont"/>
    <w:uiPriority w:val="99"/>
    <w:unhideWhenUsed/>
    <w:rsid w:val="00EE078A"/>
    <w:rPr>
      <w:color w:val="0563C1" w:themeColor="hyperlink"/>
      <w:u w:val="single"/>
    </w:rPr>
  </w:style>
  <w:style w:type="character" w:customStyle="1" w:styleId="UnresolvedMention">
    <w:name w:val="Unresolved Mention"/>
    <w:basedOn w:val="DefaultParagraphFont"/>
    <w:uiPriority w:val="99"/>
    <w:semiHidden/>
    <w:unhideWhenUsed/>
    <w:rsid w:val="00EE078A"/>
    <w:rPr>
      <w:color w:val="605E5C"/>
      <w:shd w:val="clear" w:color="auto" w:fill="E1DFDD"/>
    </w:rPr>
  </w:style>
  <w:style w:type="paragraph" w:styleId="BalloonText">
    <w:name w:val="Balloon Text"/>
    <w:basedOn w:val="Normal"/>
    <w:link w:val="BalloonTextChar"/>
    <w:uiPriority w:val="99"/>
    <w:semiHidden/>
    <w:unhideWhenUsed/>
    <w:rsid w:val="001A6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F9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ew.kenyalaw.org/akn/ke/act/1972/14"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15"/>
    <w:rsid w:val="007B1215"/>
    <w:rsid w:val="0082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668423193D476C8B7601034CA18EA4">
    <w:name w:val="3D668423193D476C8B7601034CA18EA4"/>
    <w:rsid w:val="007B1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2</cp:revision>
  <cp:lastPrinted>2025-11-17T12:30:00Z</cp:lastPrinted>
  <dcterms:created xsi:type="dcterms:W3CDTF">2025-11-17T12:31:00Z</dcterms:created>
  <dcterms:modified xsi:type="dcterms:W3CDTF">2025-11-17T12:31:00Z</dcterms:modified>
</cp:coreProperties>
</file>